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603" w:rsidRPr="002F17B3" w:rsidRDefault="00F85603" w:rsidP="00F85603">
      <w:pPr>
        <w:tabs>
          <w:tab w:val="left" w:pos="709"/>
        </w:tabs>
        <w:jc w:val="center"/>
        <w:rPr>
          <w:rFonts w:ascii="Arial" w:hAnsi="Arial" w:cs="Arial"/>
          <w:color w:val="2C363A"/>
          <w:sz w:val="24"/>
          <w:szCs w:val="24"/>
          <w:shd w:val="clear" w:color="auto" w:fill="FFFFFF"/>
          <w:lang w:val="en-US"/>
        </w:rPr>
      </w:pPr>
      <w:r w:rsidRPr="002F17B3">
        <w:rPr>
          <w:rFonts w:ascii="Arial" w:hAnsi="Arial" w:cs="Arial"/>
          <w:color w:val="2C363A"/>
          <w:sz w:val="24"/>
          <w:szCs w:val="24"/>
          <w:shd w:val="clear" w:color="auto" w:fill="FFFFFF"/>
          <w:lang w:val="en-US"/>
        </w:rPr>
        <w:t>Q&amp;A to ICB 01-2023 – status as of 2</w:t>
      </w:r>
      <w:r>
        <w:rPr>
          <w:rFonts w:ascii="Arial" w:hAnsi="Arial" w:cs="Arial"/>
          <w:color w:val="2C363A"/>
          <w:sz w:val="24"/>
          <w:szCs w:val="24"/>
          <w:shd w:val="clear" w:color="auto" w:fill="FFFFFF"/>
          <w:lang w:val="en-US"/>
        </w:rPr>
        <w:t>2</w:t>
      </w:r>
      <w:r w:rsidRPr="002F17B3">
        <w:rPr>
          <w:rFonts w:ascii="Arial" w:hAnsi="Arial" w:cs="Arial"/>
          <w:color w:val="2C363A"/>
          <w:sz w:val="24"/>
          <w:szCs w:val="24"/>
          <w:shd w:val="clear" w:color="auto" w:fill="FFFFFF"/>
          <w:lang w:val="en-US"/>
        </w:rPr>
        <w:t>.02.2023</w:t>
      </w:r>
    </w:p>
    <w:p w:rsidR="00F85603" w:rsidRPr="002F17B3" w:rsidRDefault="00F85603" w:rsidP="00F85603">
      <w:pPr>
        <w:tabs>
          <w:tab w:val="left" w:pos="709"/>
        </w:tabs>
        <w:rPr>
          <w:rFonts w:ascii="Arial" w:hAnsi="Arial" w:cs="Arial"/>
          <w:color w:val="2C363A"/>
          <w:sz w:val="24"/>
          <w:szCs w:val="24"/>
          <w:shd w:val="clear" w:color="auto" w:fill="FFFFFF"/>
          <w:lang w:val="en-US"/>
        </w:rPr>
      </w:pPr>
    </w:p>
    <w:p w:rsidR="00F85603" w:rsidRPr="002F17B3" w:rsidRDefault="00F85603" w:rsidP="00F85603">
      <w:pPr>
        <w:tabs>
          <w:tab w:val="left" w:pos="709"/>
        </w:tabs>
        <w:jc w:val="both"/>
        <w:rPr>
          <w:rFonts w:ascii="Arial" w:hAnsi="Arial" w:cs="Arial"/>
          <w:color w:val="2C363A"/>
          <w:sz w:val="24"/>
          <w:szCs w:val="24"/>
          <w:shd w:val="clear" w:color="auto" w:fill="FFFFFF"/>
          <w:lang w:val="en-US"/>
        </w:rPr>
      </w:pPr>
      <w:r w:rsidRPr="002F17B3">
        <w:rPr>
          <w:rFonts w:ascii="Arial" w:hAnsi="Arial" w:cs="Arial"/>
          <w:color w:val="2C363A"/>
          <w:sz w:val="24"/>
          <w:szCs w:val="24"/>
          <w:shd w:val="clear" w:color="auto" w:fill="FFFFFF"/>
          <w:lang w:val="en-US"/>
        </w:rPr>
        <w:t>Q1</w:t>
      </w:r>
      <w:r w:rsidRPr="002F17B3">
        <w:rPr>
          <w:rFonts w:ascii="Arial" w:hAnsi="Arial" w:cs="Arial"/>
          <w:color w:val="2C363A"/>
          <w:sz w:val="24"/>
          <w:szCs w:val="24"/>
          <w:lang w:val="en-US"/>
        </w:rPr>
        <w:br/>
      </w:r>
      <w:r w:rsidRPr="002F17B3">
        <w:rPr>
          <w:rFonts w:ascii="Arial" w:hAnsi="Arial" w:cs="Arial"/>
          <w:color w:val="2C363A"/>
          <w:sz w:val="24"/>
          <w:szCs w:val="24"/>
          <w:shd w:val="clear" w:color="auto" w:fill="FFFFFF"/>
          <w:lang w:val="en-US"/>
        </w:rPr>
        <w:t>Can HQ MNC NE please confirm the Bidders understanding that the satellite segment (Ku-band) purchased must originate, be operated and controlled from a company registered in a NATO country?</w:t>
      </w:r>
    </w:p>
    <w:p w:rsidR="00F85603" w:rsidRPr="002F17B3" w:rsidRDefault="00F85603" w:rsidP="00F85603">
      <w:pPr>
        <w:tabs>
          <w:tab w:val="left" w:pos="709"/>
        </w:tabs>
        <w:jc w:val="both"/>
        <w:rPr>
          <w:rFonts w:ascii="Arial" w:hAnsi="Arial" w:cs="Arial"/>
          <w:sz w:val="24"/>
          <w:szCs w:val="24"/>
          <w:shd w:val="clear" w:color="auto" w:fill="FFFFFF"/>
          <w:lang w:val="en-US"/>
        </w:rPr>
      </w:pPr>
      <w:r w:rsidRPr="002F17B3">
        <w:rPr>
          <w:rFonts w:ascii="Arial" w:hAnsi="Arial" w:cs="Arial"/>
          <w:sz w:val="24"/>
          <w:szCs w:val="24"/>
          <w:shd w:val="clear" w:color="auto" w:fill="FFFFFF"/>
          <w:lang w:val="en-US"/>
        </w:rPr>
        <w:t>A1</w:t>
      </w:r>
    </w:p>
    <w:p w:rsidR="00F85603" w:rsidRPr="002F17B3" w:rsidRDefault="00F85603" w:rsidP="00F85603">
      <w:pPr>
        <w:tabs>
          <w:tab w:val="left" w:pos="709"/>
        </w:tabs>
        <w:jc w:val="both"/>
        <w:rPr>
          <w:rFonts w:ascii="Arial" w:hAnsi="Arial" w:cs="Arial"/>
          <w:sz w:val="24"/>
          <w:szCs w:val="24"/>
          <w:shd w:val="clear" w:color="auto" w:fill="FFFFFF"/>
          <w:lang w:val="en-US"/>
        </w:rPr>
      </w:pPr>
      <w:r w:rsidRPr="002F17B3">
        <w:rPr>
          <w:rFonts w:ascii="Arial" w:hAnsi="Arial" w:cs="Arial"/>
          <w:sz w:val="24"/>
          <w:szCs w:val="24"/>
          <w:shd w:val="clear" w:color="auto" w:fill="FFFFFF"/>
          <w:lang w:val="en-US"/>
        </w:rPr>
        <w:t>Yes the segment must originate, be operated and controlled from a company registered in a NATO country.</w:t>
      </w:r>
    </w:p>
    <w:p w:rsidR="00F85603" w:rsidRPr="002F17B3" w:rsidRDefault="00F85603" w:rsidP="00F85603">
      <w:pPr>
        <w:tabs>
          <w:tab w:val="left" w:pos="709"/>
        </w:tabs>
        <w:jc w:val="both"/>
        <w:rPr>
          <w:rFonts w:ascii="Arial" w:hAnsi="Arial" w:cs="Arial"/>
          <w:color w:val="2C363A"/>
          <w:sz w:val="24"/>
          <w:szCs w:val="24"/>
          <w:shd w:val="clear" w:color="auto" w:fill="FFFFFF"/>
          <w:lang w:val="en-US"/>
        </w:rPr>
      </w:pPr>
      <w:r w:rsidRPr="002F17B3">
        <w:rPr>
          <w:rFonts w:ascii="Arial" w:hAnsi="Arial" w:cs="Arial"/>
          <w:color w:val="2C363A"/>
          <w:sz w:val="24"/>
          <w:szCs w:val="24"/>
          <w:shd w:val="clear" w:color="auto" w:fill="FFFFFF"/>
          <w:lang w:val="en-US"/>
        </w:rPr>
        <w:t>Q2</w:t>
      </w:r>
      <w:r w:rsidRPr="002F17B3">
        <w:rPr>
          <w:rFonts w:ascii="Arial" w:hAnsi="Arial" w:cs="Arial"/>
          <w:color w:val="2C363A"/>
          <w:sz w:val="24"/>
          <w:szCs w:val="24"/>
          <w:shd w:val="clear" w:color="auto" w:fill="FFFFFF"/>
          <w:lang w:val="en-US"/>
        </w:rPr>
        <w:br/>
      </w:r>
      <w:proofErr w:type="gramStart"/>
      <w:r w:rsidRPr="002F17B3">
        <w:rPr>
          <w:rFonts w:ascii="Arial" w:hAnsi="Arial" w:cs="Arial"/>
          <w:color w:val="2C363A"/>
          <w:sz w:val="24"/>
          <w:szCs w:val="24"/>
          <w:shd w:val="clear" w:color="auto" w:fill="FFFFFF"/>
          <w:lang w:val="en-US"/>
        </w:rPr>
        <w:t>Is</w:t>
      </w:r>
      <w:proofErr w:type="gramEnd"/>
      <w:r w:rsidRPr="002F17B3">
        <w:rPr>
          <w:rFonts w:ascii="Arial" w:hAnsi="Arial" w:cs="Arial"/>
          <w:color w:val="2C363A"/>
          <w:sz w:val="24"/>
          <w:szCs w:val="24"/>
          <w:shd w:val="clear" w:color="auto" w:fill="FFFFFF"/>
          <w:lang w:val="en-US"/>
        </w:rPr>
        <w:t xml:space="preserve"> it correctly understood that the Bidder must have access to, and be a provider of, UHF TACSAT 25kHz channels, to be compliant?</w:t>
      </w:r>
    </w:p>
    <w:p w:rsidR="00F85603" w:rsidRPr="002F17B3" w:rsidRDefault="00F85603" w:rsidP="00F85603">
      <w:pPr>
        <w:tabs>
          <w:tab w:val="left" w:pos="709"/>
        </w:tabs>
        <w:jc w:val="both"/>
        <w:rPr>
          <w:rFonts w:ascii="Arial" w:hAnsi="Arial" w:cs="Arial"/>
          <w:color w:val="2C363A"/>
          <w:sz w:val="24"/>
          <w:szCs w:val="24"/>
          <w:shd w:val="clear" w:color="auto" w:fill="FFFFFF"/>
          <w:lang w:val="en-US"/>
        </w:rPr>
      </w:pPr>
      <w:r w:rsidRPr="002F17B3">
        <w:rPr>
          <w:rFonts w:ascii="Arial" w:hAnsi="Arial" w:cs="Arial"/>
          <w:color w:val="2C363A"/>
          <w:sz w:val="24"/>
          <w:szCs w:val="24"/>
          <w:shd w:val="clear" w:color="auto" w:fill="FFFFFF"/>
          <w:lang w:val="en-US"/>
        </w:rPr>
        <w:t>A2</w:t>
      </w:r>
    </w:p>
    <w:p w:rsidR="00F85603" w:rsidRPr="002F17B3" w:rsidRDefault="00F85603" w:rsidP="00F85603">
      <w:pPr>
        <w:tabs>
          <w:tab w:val="left" w:pos="709"/>
        </w:tabs>
        <w:jc w:val="both"/>
        <w:rPr>
          <w:rFonts w:ascii="Arial" w:hAnsi="Arial" w:cs="Arial"/>
          <w:color w:val="2C363A"/>
          <w:sz w:val="24"/>
          <w:szCs w:val="24"/>
          <w:shd w:val="clear" w:color="auto" w:fill="FFFFFF"/>
          <w:lang w:val="en-US"/>
        </w:rPr>
      </w:pPr>
      <w:r w:rsidRPr="002F17B3">
        <w:rPr>
          <w:rFonts w:ascii="Arial" w:hAnsi="Arial" w:cs="Arial"/>
          <w:color w:val="2C363A"/>
          <w:sz w:val="24"/>
          <w:szCs w:val="24"/>
          <w:shd w:val="clear" w:color="auto" w:fill="FFFFFF"/>
          <w:lang w:val="en-US"/>
        </w:rPr>
        <w:t>Yes, but only on request, not in Phase I</w:t>
      </w:r>
      <w:r>
        <w:rPr>
          <w:rFonts w:ascii="Arial" w:hAnsi="Arial" w:cs="Arial"/>
          <w:color w:val="2C363A"/>
          <w:sz w:val="24"/>
          <w:szCs w:val="24"/>
          <w:shd w:val="clear" w:color="auto" w:fill="FFFFFF"/>
          <w:lang w:val="en-US"/>
        </w:rPr>
        <w:t>.</w:t>
      </w:r>
    </w:p>
    <w:p w:rsidR="00F85603" w:rsidRPr="002F17B3" w:rsidRDefault="00F85603" w:rsidP="00F85603">
      <w:pPr>
        <w:tabs>
          <w:tab w:val="left" w:pos="709"/>
        </w:tabs>
        <w:rPr>
          <w:rFonts w:ascii="Arial" w:hAnsi="Arial" w:cs="Arial"/>
          <w:color w:val="2C363A"/>
          <w:sz w:val="24"/>
          <w:szCs w:val="24"/>
          <w:shd w:val="clear" w:color="auto" w:fill="FFFFFF"/>
          <w:lang w:val="en-US"/>
        </w:rPr>
      </w:pPr>
      <w:r w:rsidRPr="002F17B3">
        <w:rPr>
          <w:rFonts w:ascii="Arial" w:hAnsi="Arial" w:cs="Arial"/>
          <w:color w:val="2C363A"/>
          <w:sz w:val="24"/>
          <w:szCs w:val="24"/>
          <w:shd w:val="clear" w:color="auto" w:fill="FFFFFF"/>
          <w:lang w:val="en-US"/>
        </w:rPr>
        <w:t>Q3</w:t>
      </w:r>
    </w:p>
    <w:p w:rsidR="00F85603" w:rsidRPr="002F17B3" w:rsidRDefault="00F85603" w:rsidP="00F85603">
      <w:pPr>
        <w:tabs>
          <w:tab w:val="left" w:pos="709"/>
        </w:tabs>
        <w:rPr>
          <w:rFonts w:ascii="Arial" w:hAnsi="Arial" w:cs="Arial"/>
          <w:color w:val="2C363A"/>
          <w:sz w:val="24"/>
          <w:szCs w:val="24"/>
          <w:shd w:val="clear" w:color="auto" w:fill="FFFFFF"/>
          <w:lang w:val="en-US"/>
        </w:rPr>
      </w:pPr>
      <w:r w:rsidRPr="002F17B3">
        <w:rPr>
          <w:rFonts w:ascii="Arial" w:hAnsi="Arial" w:cs="Arial"/>
          <w:color w:val="2C363A"/>
          <w:sz w:val="24"/>
          <w:szCs w:val="24"/>
          <w:shd w:val="clear" w:color="auto" w:fill="FFFFFF"/>
          <w:lang w:val="en-US"/>
        </w:rPr>
        <w:t>With reference to Enclosure 5 Part I, No. 2 "Upgrade and maintenance of VSAT stations". May the level/type and frequency of VSAT station maintenance be defined in more</w:t>
      </w:r>
      <w:r>
        <w:rPr>
          <w:rFonts w:ascii="Arial" w:hAnsi="Arial" w:cs="Arial"/>
          <w:color w:val="2C363A"/>
          <w:sz w:val="24"/>
          <w:szCs w:val="24"/>
          <w:shd w:val="clear" w:color="auto" w:fill="FFFFFF"/>
          <w:lang w:val="en-US"/>
        </w:rPr>
        <w:t xml:space="preserve"> </w:t>
      </w:r>
      <w:r w:rsidRPr="002F17B3">
        <w:rPr>
          <w:rFonts w:ascii="Arial" w:hAnsi="Arial" w:cs="Arial"/>
          <w:color w:val="2C363A"/>
          <w:sz w:val="24"/>
          <w:szCs w:val="24"/>
          <w:shd w:val="clear" w:color="auto" w:fill="FFFFFF"/>
          <w:lang w:val="en-US"/>
        </w:rPr>
        <w:t>detail?</w:t>
      </w:r>
      <w:r w:rsidRPr="002F17B3">
        <w:rPr>
          <w:rFonts w:ascii="Arial" w:hAnsi="Arial" w:cs="Arial"/>
          <w:color w:val="2C363A"/>
          <w:sz w:val="24"/>
          <w:szCs w:val="24"/>
          <w:shd w:val="clear" w:color="auto" w:fill="FFFFFF"/>
          <w:lang w:val="en-US"/>
        </w:rPr>
        <w:br/>
      </w:r>
      <w:r w:rsidRPr="002F17B3">
        <w:rPr>
          <w:rFonts w:ascii="Arial" w:hAnsi="Arial" w:cs="Arial"/>
          <w:color w:val="2C363A"/>
          <w:sz w:val="24"/>
          <w:szCs w:val="24"/>
          <w:lang w:val="en-US"/>
        </w:rPr>
        <w:br/>
      </w:r>
      <w:r w:rsidRPr="002F17B3">
        <w:rPr>
          <w:rFonts w:ascii="Arial" w:hAnsi="Arial" w:cs="Arial"/>
          <w:color w:val="2C363A"/>
          <w:sz w:val="24"/>
          <w:szCs w:val="24"/>
          <w:shd w:val="clear" w:color="auto" w:fill="FFFFFF"/>
          <w:lang w:val="en-US"/>
        </w:rPr>
        <w:t>A3</w:t>
      </w:r>
    </w:p>
    <w:p w:rsidR="00F85603" w:rsidRPr="002F17B3" w:rsidRDefault="00F85603" w:rsidP="00F85603">
      <w:pPr>
        <w:tabs>
          <w:tab w:val="left" w:pos="709"/>
        </w:tabs>
        <w:rPr>
          <w:rFonts w:ascii="Arial" w:hAnsi="Arial" w:cs="Arial"/>
          <w:sz w:val="24"/>
          <w:szCs w:val="24"/>
          <w:lang w:val="en-US"/>
        </w:rPr>
      </w:pPr>
      <w:r w:rsidRPr="002F17B3">
        <w:rPr>
          <w:rFonts w:ascii="Arial" w:hAnsi="Arial" w:cs="Arial"/>
          <w:color w:val="2C363A"/>
          <w:sz w:val="24"/>
          <w:szCs w:val="24"/>
          <w:shd w:val="clear" w:color="auto" w:fill="FFFFFF"/>
          <w:lang w:val="en-US"/>
        </w:rPr>
        <w:t>Once a year technical inspection, assistance with identifying malfunctions, support by phone. Upgrade of the devices only if needed to achieve higher speeds listed in contract for higher phases or current equipment do not have necessary technical capabilities</w:t>
      </w:r>
      <w:r w:rsidRPr="002F17B3">
        <w:rPr>
          <w:rFonts w:ascii="Arial" w:hAnsi="Arial" w:cs="Arial"/>
          <w:color w:val="2C363A"/>
          <w:sz w:val="24"/>
          <w:szCs w:val="24"/>
          <w:lang w:val="en-US"/>
        </w:rPr>
        <w:br/>
      </w:r>
      <w:r w:rsidRPr="002F17B3">
        <w:rPr>
          <w:rFonts w:ascii="Arial" w:hAnsi="Arial" w:cs="Arial"/>
          <w:color w:val="2C363A"/>
          <w:sz w:val="24"/>
          <w:szCs w:val="24"/>
          <w:lang w:val="en-US"/>
        </w:rPr>
        <w:br/>
      </w:r>
      <w:r w:rsidRPr="002F17B3">
        <w:rPr>
          <w:rFonts w:ascii="Arial" w:hAnsi="Arial" w:cs="Arial"/>
          <w:color w:val="2C363A"/>
          <w:sz w:val="24"/>
          <w:szCs w:val="24"/>
          <w:shd w:val="clear" w:color="auto" w:fill="FFFFFF"/>
          <w:lang w:val="en-US"/>
        </w:rPr>
        <w:t>Maintenance and potential upgrade will be only applicable to:</w:t>
      </w:r>
      <w:r w:rsidRPr="002F17B3">
        <w:rPr>
          <w:rFonts w:ascii="Arial" w:hAnsi="Arial" w:cs="Arial"/>
          <w:color w:val="2C363A"/>
          <w:sz w:val="24"/>
          <w:szCs w:val="24"/>
          <w:lang w:val="en-US"/>
        </w:rPr>
        <w:br/>
      </w:r>
      <w:r w:rsidRPr="002F17B3">
        <w:rPr>
          <w:rFonts w:ascii="Arial" w:hAnsi="Arial" w:cs="Arial"/>
          <w:color w:val="2C363A"/>
          <w:sz w:val="24"/>
          <w:szCs w:val="24"/>
          <w:shd w:val="clear" w:color="auto" w:fill="FFFFFF"/>
          <w:lang w:val="en-US"/>
        </w:rPr>
        <w:t>a)    MNC NE (Szczecin) static central station:</w:t>
      </w:r>
      <w:r w:rsidRPr="002F17B3">
        <w:rPr>
          <w:rFonts w:ascii="Arial" w:hAnsi="Arial" w:cs="Arial"/>
          <w:color w:val="2C363A"/>
          <w:sz w:val="24"/>
          <w:szCs w:val="24"/>
          <w:lang w:val="en-US"/>
        </w:rPr>
        <w:br/>
      </w:r>
      <w:r w:rsidRPr="002F17B3">
        <w:rPr>
          <w:rFonts w:ascii="Arial" w:hAnsi="Arial" w:cs="Arial"/>
          <w:color w:val="2C363A"/>
          <w:sz w:val="24"/>
          <w:szCs w:val="24"/>
          <w:shd w:val="clear" w:color="auto" w:fill="FFFFFF"/>
          <w:lang w:val="en-US"/>
        </w:rPr>
        <w:t>-    3,7 m Andrew antenna;</w:t>
      </w:r>
      <w:r w:rsidRPr="002F17B3">
        <w:rPr>
          <w:rFonts w:ascii="Arial" w:hAnsi="Arial" w:cs="Arial"/>
          <w:color w:val="2C363A"/>
          <w:sz w:val="24"/>
          <w:szCs w:val="24"/>
          <w:lang w:val="en-US"/>
        </w:rPr>
        <w:br/>
      </w:r>
      <w:r w:rsidRPr="002F17B3">
        <w:rPr>
          <w:rFonts w:ascii="Arial" w:hAnsi="Arial" w:cs="Arial"/>
          <w:color w:val="2C363A"/>
          <w:sz w:val="24"/>
          <w:szCs w:val="24"/>
          <w:shd w:val="clear" w:color="auto" w:fill="FFFFFF"/>
          <w:lang w:val="en-US"/>
        </w:rPr>
        <w:t>-    Ku Band OMT;</w:t>
      </w:r>
      <w:r w:rsidRPr="002F17B3">
        <w:rPr>
          <w:rFonts w:ascii="Arial" w:hAnsi="Arial" w:cs="Arial"/>
          <w:color w:val="2C363A"/>
          <w:sz w:val="24"/>
          <w:szCs w:val="24"/>
          <w:lang w:val="en-US"/>
        </w:rPr>
        <w:br/>
      </w:r>
      <w:r w:rsidRPr="002F17B3">
        <w:rPr>
          <w:rFonts w:ascii="Arial" w:hAnsi="Arial" w:cs="Arial"/>
          <w:color w:val="2C363A"/>
          <w:sz w:val="24"/>
          <w:szCs w:val="24"/>
          <w:shd w:val="clear" w:color="auto" w:fill="FFFFFF"/>
          <w:lang w:val="en-US"/>
        </w:rPr>
        <w:t>-    LNB - PLL 1109HC (10,95 – 11,7 GHz);</w:t>
      </w:r>
      <w:r w:rsidRPr="002F17B3">
        <w:rPr>
          <w:rFonts w:ascii="Arial" w:hAnsi="Arial" w:cs="Arial"/>
          <w:color w:val="2C363A"/>
          <w:sz w:val="24"/>
          <w:szCs w:val="24"/>
          <w:lang w:val="en-US"/>
        </w:rPr>
        <w:br/>
      </w:r>
      <w:r w:rsidRPr="002F17B3">
        <w:rPr>
          <w:rFonts w:ascii="Arial" w:hAnsi="Arial" w:cs="Arial"/>
          <w:color w:val="2C363A"/>
          <w:sz w:val="24"/>
          <w:szCs w:val="24"/>
          <w:shd w:val="clear" w:color="auto" w:fill="FFFFFF"/>
          <w:lang w:val="en-US"/>
        </w:rPr>
        <w:t>-    Ku Band RF system 20 W;</w:t>
      </w:r>
      <w:r w:rsidRPr="002F17B3">
        <w:rPr>
          <w:rFonts w:ascii="Arial" w:hAnsi="Arial" w:cs="Arial"/>
          <w:color w:val="2C363A"/>
          <w:sz w:val="24"/>
          <w:szCs w:val="24"/>
          <w:lang w:val="en-US"/>
        </w:rPr>
        <w:br/>
      </w:r>
      <w:r w:rsidRPr="002F17B3">
        <w:rPr>
          <w:rFonts w:ascii="Arial" w:hAnsi="Arial" w:cs="Arial"/>
          <w:color w:val="2C363A"/>
          <w:sz w:val="24"/>
          <w:szCs w:val="24"/>
          <w:shd w:val="clear" w:color="auto" w:fill="FFFFFF"/>
          <w:lang w:val="en-US"/>
        </w:rPr>
        <w:t>-    3 x SCPC/VSAT L-Band Satellite Modem: Datum PSM-4900L with V.35 interface.</w:t>
      </w:r>
      <w:r w:rsidRPr="002F17B3">
        <w:rPr>
          <w:rFonts w:ascii="Arial" w:hAnsi="Arial" w:cs="Arial"/>
          <w:color w:val="2C363A"/>
          <w:sz w:val="24"/>
          <w:szCs w:val="24"/>
          <w:lang w:val="en-US"/>
        </w:rPr>
        <w:br/>
      </w:r>
      <w:r w:rsidRPr="002F17B3">
        <w:rPr>
          <w:rFonts w:ascii="Arial" w:hAnsi="Arial" w:cs="Arial"/>
          <w:color w:val="2C363A"/>
          <w:sz w:val="24"/>
          <w:szCs w:val="24"/>
          <w:shd w:val="clear" w:color="auto" w:fill="FFFFFF"/>
          <w:lang w:val="en-US"/>
        </w:rPr>
        <w:t>b)    Remote Station A (on a trailer):</w:t>
      </w:r>
      <w:r w:rsidRPr="002F17B3">
        <w:rPr>
          <w:rFonts w:ascii="Arial" w:hAnsi="Arial" w:cs="Arial"/>
          <w:color w:val="2C363A"/>
          <w:sz w:val="24"/>
          <w:szCs w:val="24"/>
          <w:lang w:val="en-US"/>
        </w:rPr>
        <w:br/>
      </w:r>
      <w:r w:rsidRPr="002F17B3">
        <w:rPr>
          <w:rFonts w:ascii="Arial" w:hAnsi="Arial" w:cs="Arial"/>
          <w:color w:val="2C363A"/>
          <w:sz w:val="24"/>
          <w:szCs w:val="24"/>
          <w:shd w:val="clear" w:color="auto" w:fill="FFFFFF"/>
          <w:lang w:val="en-US"/>
        </w:rPr>
        <w:t>-    2</w:t>
      </w:r>
      <w:proofErr w:type="gramStart"/>
      <w:r w:rsidRPr="002F17B3">
        <w:rPr>
          <w:rFonts w:ascii="Arial" w:hAnsi="Arial" w:cs="Arial"/>
          <w:color w:val="2C363A"/>
          <w:sz w:val="24"/>
          <w:szCs w:val="24"/>
          <w:shd w:val="clear" w:color="auto" w:fill="FFFFFF"/>
          <w:lang w:val="en-US"/>
        </w:rPr>
        <w:t>,4</w:t>
      </w:r>
      <w:proofErr w:type="gramEnd"/>
      <w:r w:rsidRPr="002F17B3">
        <w:rPr>
          <w:rFonts w:ascii="Arial" w:hAnsi="Arial" w:cs="Arial"/>
          <w:color w:val="2C363A"/>
          <w:sz w:val="24"/>
          <w:szCs w:val="24"/>
          <w:shd w:val="clear" w:color="auto" w:fill="FFFFFF"/>
          <w:lang w:val="en-US"/>
        </w:rPr>
        <w:t xml:space="preserve"> m Vertex antenna;</w:t>
      </w:r>
      <w:r w:rsidRPr="002F17B3">
        <w:rPr>
          <w:rFonts w:ascii="Arial" w:hAnsi="Arial" w:cs="Arial"/>
          <w:color w:val="2C363A"/>
          <w:sz w:val="24"/>
          <w:szCs w:val="24"/>
          <w:lang w:val="en-US"/>
        </w:rPr>
        <w:br/>
      </w:r>
      <w:r w:rsidRPr="002F17B3">
        <w:rPr>
          <w:rFonts w:ascii="Arial" w:hAnsi="Arial" w:cs="Arial"/>
          <w:color w:val="2C363A"/>
          <w:sz w:val="24"/>
          <w:szCs w:val="24"/>
          <w:shd w:val="clear" w:color="auto" w:fill="FFFFFF"/>
          <w:lang w:val="en-US"/>
        </w:rPr>
        <w:t>-    Ku Band OMT;</w:t>
      </w:r>
      <w:r w:rsidRPr="002F17B3">
        <w:rPr>
          <w:rFonts w:ascii="Arial" w:hAnsi="Arial" w:cs="Arial"/>
          <w:color w:val="2C363A"/>
          <w:sz w:val="24"/>
          <w:szCs w:val="24"/>
          <w:lang w:val="en-US"/>
        </w:rPr>
        <w:br/>
      </w:r>
      <w:r w:rsidRPr="002F17B3">
        <w:rPr>
          <w:rFonts w:ascii="Arial" w:hAnsi="Arial" w:cs="Arial"/>
          <w:color w:val="2C363A"/>
          <w:sz w:val="24"/>
          <w:szCs w:val="24"/>
          <w:shd w:val="clear" w:color="auto" w:fill="FFFFFF"/>
          <w:lang w:val="en-US"/>
        </w:rPr>
        <w:t>-    LNB - PLL 1109HC (10,95 – 11,7 GHz);</w:t>
      </w:r>
      <w:r w:rsidRPr="002F17B3">
        <w:rPr>
          <w:rFonts w:ascii="Arial" w:hAnsi="Arial" w:cs="Arial"/>
          <w:color w:val="2C363A"/>
          <w:sz w:val="24"/>
          <w:szCs w:val="24"/>
          <w:lang w:val="en-US"/>
        </w:rPr>
        <w:br/>
      </w:r>
      <w:r w:rsidRPr="002F17B3">
        <w:rPr>
          <w:rFonts w:ascii="Arial" w:hAnsi="Arial" w:cs="Arial"/>
          <w:color w:val="2C363A"/>
          <w:sz w:val="24"/>
          <w:szCs w:val="24"/>
          <w:shd w:val="clear" w:color="auto" w:fill="FFFFFF"/>
          <w:lang w:val="en-US"/>
        </w:rPr>
        <w:t>-    Ku Band RF system 8 W;</w:t>
      </w:r>
      <w:r w:rsidRPr="002F17B3">
        <w:rPr>
          <w:rFonts w:ascii="Arial" w:hAnsi="Arial" w:cs="Arial"/>
          <w:color w:val="2C363A"/>
          <w:sz w:val="24"/>
          <w:szCs w:val="24"/>
          <w:lang w:val="en-US"/>
        </w:rPr>
        <w:br/>
      </w:r>
      <w:r w:rsidRPr="002F17B3">
        <w:rPr>
          <w:rFonts w:ascii="Arial" w:hAnsi="Arial" w:cs="Arial"/>
          <w:color w:val="2C363A"/>
          <w:sz w:val="24"/>
          <w:szCs w:val="24"/>
          <w:shd w:val="clear" w:color="auto" w:fill="FFFFFF"/>
          <w:lang w:val="en-US"/>
        </w:rPr>
        <w:t>-    2 x SCPC/VSAT L-Band Satellite Modem: Datum PSM-4900L with V.35 interface.</w:t>
      </w:r>
      <w:r w:rsidRPr="002F17B3">
        <w:rPr>
          <w:rFonts w:ascii="Arial" w:hAnsi="Arial" w:cs="Arial"/>
          <w:color w:val="2C363A"/>
          <w:sz w:val="24"/>
          <w:szCs w:val="24"/>
          <w:lang w:val="en-US"/>
        </w:rPr>
        <w:br/>
      </w:r>
      <w:r w:rsidRPr="002F17B3">
        <w:rPr>
          <w:rFonts w:ascii="Arial" w:hAnsi="Arial" w:cs="Arial"/>
          <w:color w:val="2C363A"/>
          <w:sz w:val="24"/>
          <w:szCs w:val="24"/>
          <w:shd w:val="clear" w:color="auto" w:fill="FFFFFF"/>
          <w:lang w:val="en-US"/>
        </w:rPr>
        <w:t>c)    Remote Station B (transportable ground station):</w:t>
      </w:r>
      <w:r w:rsidRPr="002F17B3">
        <w:rPr>
          <w:rFonts w:ascii="Arial" w:hAnsi="Arial" w:cs="Arial"/>
          <w:color w:val="2C363A"/>
          <w:sz w:val="24"/>
          <w:szCs w:val="24"/>
          <w:lang w:val="en-US"/>
        </w:rPr>
        <w:br/>
      </w:r>
      <w:r w:rsidRPr="002F17B3">
        <w:rPr>
          <w:rFonts w:ascii="Arial" w:hAnsi="Arial" w:cs="Arial"/>
          <w:color w:val="2C363A"/>
          <w:sz w:val="24"/>
          <w:szCs w:val="24"/>
          <w:shd w:val="clear" w:color="auto" w:fill="FFFFFF"/>
          <w:lang w:val="en-US"/>
        </w:rPr>
        <w:t>-    2</w:t>
      </w:r>
      <w:proofErr w:type="gramStart"/>
      <w:r w:rsidRPr="002F17B3">
        <w:rPr>
          <w:rFonts w:ascii="Arial" w:hAnsi="Arial" w:cs="Arial"/>
          <w:color w:val="2C363A"/>
          <w:sz w:val="24"/>
          <w:szCs w:val="24"/>
          <w:shd w:val="clear" w:color="auto" w:fill="FFFFFF"/>
          <w:lang w:val="en-US"/>
        </w:rPr>
        <w:t>,4</w:t>
      </w:r>
      <w:proofErr w:type="gramEnd"/>
      <w:r w:rsidRPr="002F17B3">
        <w:rPr>
          <w:rFonts w:ascii="Arial" w:hAnsi="Arial" w:cs="Arial"/>
          <w:color w:val="2C363A"/>
          <w:sz w:val="24"/>
          <w:szCs w:val="24"/>
          <w:shd w:val="clear" w:color="auto" w:fill="FFFFFF"/>
          <w:lang w:val="en-US"/>
        </w:rPr>
        <w:t xml:space="preserve"> m </w:t>
      </w:r>
      <w:proofErr w:type="spellStart"/>
      <w:r w:rsidRPr="002F17B3">
        <w:rPr>
          <w:rFonts w:ascii="Arial" w:hAnsi="Arial" w:cs="Arial"/>
          <w:color w:val="2C363A"/>
          <w:sz w:val="24"/>
          <w:szCs w:val="24"/>
          <w:shd w:val="clear" w:color="auto" w:fill="FFFFFF"/>
          <w:lang w:val="en-US"/>
        </w:rPr>
        <w:t>Prodelin</w:t>
      </w:r>
      <w:proofErr w:type="spellEnd"/>
      <w:r w:rsidRPr="002F17B3">
        <w:rPr>
          <w:rFonts w:ascii="Arial" w:hAnsi="Arial" w:cs="Arial"/>
          <w:color w:val="2C363A"/>
          <w:sz w:val="24"/>
          <w:szCs w:val="24"/>
          <w:shd w:val="clear" w:color="auto" w:fill="FFFFFF"/>
          <w:lang w:val="en-US"/>
        </w:rPr>
        <w:t xml:space="preserve"> antenna;</w:t>
      </w:r>
      <w:r w:rsidRPr="002F17B3">
        <w:rPr>
          <w:rFonts w:ascii="Arial" w:hAnsi="Arial" w:cs="Arial"/>
          <w:color w:val="2C363A"/>
          <w:sz w:val="24"/>
          <w:szCs w:val="24"/>
          <w:lang w:val="en-US"/>
        </w:rPr>
        <w:br/>
      </w:r>
      <w:r w:rsidRPr="002F17B3">
        <w:rPr>
          <w:rFonts w:ascii="Arial" w:hAnsi="Arial" w:cs="Arial"/>
          <w:color w:val="2C363A"/>
          <w:sz w:val="24"/>
          <w:szCs w:val="24"/>
          <w:shd w:val="clear" w:color="auto" w:fill="FFFFFF"/>
          <w:lang w:val="en-US"/>
        </w:rPr>
        <w:t>-    Ku Band OMT;</w:t>
      </w:r>
      <w:r w:rsidRPr="002F17B3">
        <w:rPr>
          <w:rFonts w:ascii="Arial" w:hAnsi="Arial" w:cs="Arial"/>
          <w:color w:val="2C363A"/>
          <w:sz w:val="24"/>
          <w:szCs w:val="24"/>
          <w:lang w:val="en-US"/>
        </w:rPr>
        <w:br/>
      </w:r>
      <w:r w:rsidRPr="002F17B3">
        <w:rPr>
          <w:rFonts w:ascii="Arial" w:hAnsi="Arial" w:cs="Arial"/>
          <w:color w:val="2C363A"/>
          <w:sz w:val="24"/>
          <w:szCs w:val="24"/>
          <w:shd w:val="clear" w:color="auto" w:fill="FFFFFF"/>
          <w:lang w:val="en-US"/>
        </w:rPr>
        <w:lastRenderedPageBreak/>
        <w:t>-    LNB - PLL 1109HC (10,95 – 11,7 GHz);</w:t>
      </w:r>
      <w:r w:rsidRPr="002F17B3">
        <w:rPr>
          <w:rFonts w:ascii="Arial" w:hAnsi="Arial" w:cs="Arial"/>
          <w:color w:val="2C363A"/>
          <w:sz w:val="24"/>
          <w:szCs w:val="24"/>
          <w:lang w:val="en-US"/>
        </w:rPr>
        <w:br/>
      </w:r>
      <w:r w:rsidRPr="002F17B3">
        <w:rPr>
          <w:rFonts w:ascii="Arial" w:hAnsi="Arial" w:cs="Arial"/>
          <w:color w:val="2C363A"/>
          <w:sz w:val="24"/>
          <w:szCs w:val="24"/>
          <w:shd w:val="clear" w:color="auto" w:fill="FFFFFF"/>
          <w:lang w:val="en-US"/>
        </w:rPr>
        <w:t>-    Ku Band RF system 8 W;</w:t>
      </w:r>
      <w:r w:rsidRPr="002F17B3">
        <w:rPr>
          <w:rFonts w:ascii="Arial" w:hAnsi="Arial" w:cs="Arial"/>
          <w:color w:val="2C363A"/>
          <w:sz w:val="24"/>
          <w:szCs w:val="24"/>
          <w:lang w:val="en-US"/>
        </w:rPr>
        <w:br/>
      </w:r>
      <w:r w:rsidRPr="002F17B3">
        <w:rPr>
          <w:rFonts w:ascii="Arial" w:hAnsi="Arial" w:cs="Arial"/>
          <w:color w:val="2C363A"/>
          <w:sz w:val="24"/>
          <w:szCs w:val="24"/>
          <w:shd w:val="clear" w:color="auto" w:fill="FFFFFF"/>
          <w:lang w:val="en-US"/>
        </w:rPr>
        <w:t>-    2 x SCPC/VSAT L-Band Satellite Modem: Datum PSM-4900L with V.35 interface.</w:t>
      </w:r>
      <w:r w:rsidRPr="002F17B3">
        <w:rPr>
          <w:rFonts w:ascii="Arial" w:hAnsi="Arial" w:cs="Arial"/>
          <w:color w:val="2C363A"/>
          <w:sz w:val="24"/>
          <w:szCs w:val="24"/>
          <w:lang w:val="en-US"/>
        </w:rPr>
        <w:br/>
      </w:r>
      <w:r w:rsidRPr="002F17B3">
        <w:rPr>
          <w:rFonts w:ascii="Arial" w:hAnsi="Arial" w:cs="Arial"/>
          <w:color w:val="2C363A"/>
          <w:sz w:val="24"/>
          <w:szCs w:val="24"/>
          <w:shd w:val="clear" w:color="auto" w:fill="FFFFFF"/>
          <w:lang w:val="en-US"/>
        </w:rPr>
        <w:t>Terminals should be able to work on provided satellite segment both in SCPC and TDMA modes.</w:t>
      </w:r>
      <w:r w:rsidRPr="002F17B3">
        <w:rPr>
          <w:rFonts w:ascii="Arial" w:hAnsi="Arial" w:cs="Arial"/>
          <w:color w:val="2C363A"/>
          <w:sz w:val="24"/>
          <w:szCs w:val="24"/>
          <w:lang w:val="en-US"/>
        </w:rPr>
        <w:br/>
      </w:r>
      <w:r w:rsidRPr="002F17B3">
        <w:rPr>
          <w:rFonts w:ascii="Arial" w:hAnsi="Arial" w:cs="Arial"/>
          <w:color w:val="2C363A"/>
          <w:sz w:val="24"/>
          <w:szCs w:val="24"/>
          <w:lang w:val="en-US"/>
        </w:rPr>
        <w:br/>
      </w:r>
      <w:r w:rsidRPr="002F17B3">
        <w:rPr>
          <w:rFonts w:ascii="Arial" w:hAnsi="Arial" w:cs="Arial"/>
          <w:color w:val="2C363A"/>
          <w:sz w:val="24"/>
          <w:szCs w:val="24"/>
          <w:shd w:val="clear" w:color="auto" w:fill="FFFFFF"/>
          <w:lang w:val="en-US"/>
        </w:rPr>
        <w:t>And the setup have to be compatible and able to cooperate with:</w:t>
      </w:r>
      <w:r w:rsidRPr="002F17B3">
        <w:rPr>
          <w:rFonts w:ascii="Arial" w:hAnsi="Arial" w:cs="Arial"/>
          <w:color w:val="2C363A"/>
          <w:sz w:val="24"/>
          <w:szCs w:val="24"/>
          <w:lang w:val="en-US"/>
        </w:rPr>
        <w:br/>
      </w:r>
      <w:r w:rsidRPr="002F17B3">
        <w:rPr>
          <w:rFonts w:ascii="Arial" w:hAnsi="Arial" w:cs="Arial"/>
          <w:color w:val="2C363A"/>
          <w:sz w:val="24"/>
          <w:szCs w:val="24"/>
          <w:lang w:val="en-US"/>
        </w:rPr>
        <w:br/>
      </w:r>
      <w:r w:rsidRPr="002F17B3">
        <w:rPr>
          <w:rFonts w:ascii="Arial" w:hAnsi="Arial" w:cs="Arial"/>
          <w:color w:val="2C363A"/>
          <w:sz w:val="24"/>
          <w:szCs w:val="24"/>
          <w:shd w:val="clear" w:color="auto" w:fill="FFFFFF"/>
          <w:lang w:val="en-US"/>
        </w:rPr>
        <w:t>VSAT terminals (Portable/Transportable Satellite Terminal PPTS-1.8v2) provided by HQ MNC NE Command Support Brigade (CSB):</w:t>
      </w:r>
      <w:r w:rsidRPr="002F17B3">
        <w:rPr>
          <w:rFonts w:ascii="Arial" w:hAnsi="Arial" w:cs="Arial"/>
          <w:color w:val="2C363A"/>
          <w:sz w:val="24"/>
          <w:szCs w:val="24"/>
          <w:lang w:val="en-US"/>
        </w:rPr>
        <w:br/>
      </w:r>
      <w:r w:rsidRPr="002F17B3">
        <w:rPr>
          <w:rFonts w:ascii="Arial" w:hAnsi="Arial" w:cs="Arial"/>
          <w:color w:val="2C363A"/>
          <w:sz w:val="24"/>
          <w:szCs w:val="24"/>
          <w:shd w:val="clear" w:color="auto" w:fill="FFFFFF"/>
          <w:lang w:val="en-US"/>
        </w:rPr>
        <w:t xml:space="preserve">-    2,4 m antenna, gain: 47.0 – 49.0 </w:t>
      </w:r>
      <w:proofErr w:type="spellStart"/>
      <w:r w:rsidRPr="002F17B3">
        <w:rPr>
          <w:rFonts w:ascii="Arial" w:hAnsi="Arial" w:cs="Arial"/>
          <w:color w:val="2C363A"/>
          <w:sz w:val="24"/>
          <w:szCs w:val="24"/>
          <w:shd w:val="clear" w:color="auto" w:fill="FFFFFF"/>
          <w:lang w:val="en-US"/>
        </w:rPr>
        <w:t>dBi</w:t>
      </w:r>
      <w:proofErr w:type="spellEnd"/>
      <w:r w:rsidRPr="002F17B3">
        <w:rPr>
          <w:rFonts w:ascii="Arial" w:hAnsi="Arial" w:cs="Arial"/>
          <w:color w:val="2C363A"/>
          <w:sz w:val="24"/>
          <w:szCs w:val="24"/>
          <w:shd w:val="clear" w:color="auto" w:fill="FFFFFF"/>
          <w:lang w:val="en-US"/>
        </w:rPr>
        <w:t>;</w:t>
      </w:r>
      <w:r w:rsidRPr="002F17B3">
        <w:rPr>
          <w:rFonts w:ascii="Arial" w:hAnsi="Arial" w:cs="Arial"/>
          <w:color w:val="2C363A"/>
          <w:sz w:val="24"/>
          <w:szCs w:val="24"/>
          <w:lang w:val="en-US"/>
        </w:rPr>
        <w:br/>
      </w:r>
      <w:r w:rsidRPr="002F17B3">
        <w:rPr>
          <w:rFonts w:ascii="Arial" w:hAnsi="Arial" w:cs="Arial"/>
          <w:color w:val="2C363A"/>
          <w:sz w:val="24"/>
          <w:szCs w:val="24"/>
          <w:shd w:val="clear" w:color="auto" w:fill="FFFFFF"/>
          <w:lang w:val="en-US"/>
        </w:rPr>
        <w:t xml:space="preserve">-    Ku Band; Rx: 10.950 – 12.750 GHz, </w:t>
      </w:r>
      <w:proofErr w:type="spellStart"/>
      <w:r w:rsidRPr="002F17B3">
        <w:rPr>
          <w:rFonts w:ascii="Arial" w:hAnsi="Arial" w:cs="Arial"/>
          <w:color w:val="2C363A"/>
          <w:sz w:val="24"/>
          <w:szCs w:val="24"/>
          <w:shd w:val="clear" w:color="auto" w:fill="FFFFFF"/>
          <w:lang w:val="en-US"/>
        </w:rPr>
        <w:t>Tx</w:t>
      </w:r>
      <w:proofErr w:type="spellEnd"/>
      <w:r w:rsidRPr="002F17B3">
        <w:rPr>
          <w:rFonts w:ascii="Arial" w:hAnsi="Arial" w:cs="Arial"/>
          <w:color w:val="2C363A"/>
          <w:sz w:val="24"/>
          <w:szCs w:val="24"/>
          <w:shd w:val="clear" w:color="auto" w:fill="FFFFFF"/>
          <w:lang w:val="en-US"/>
        </w:rPr>
        <w:t>: 13.750 – 14.500 GHz ;</w:t>
      </w:r>
      <w:r w:rsidRPr="002F17B3">
        <w:rPr>
          <w:rFonts w:ascii="Arial" w:hAnsi="Arial" w:cs="Arial"/>
          <w:color w:val="2C363A"/>
          <w:sz w:val="24"/>
          <w:szCs w:val="24"/>
          <w:lang w:val="en-US"/>
        </w:rPr>
        <w:br/>
      </w:r>
      <w:r w:rsidRPr="002F17B3">
        <w:rPr>
          <w:rFonts w:ascii="Arial" w:hAnsi="Arial" w:cs="Arial"/>
          <w:color w:val="2C363A"/>
          <w:sz w:val="24"/>
          <w:szCs w:val="24"/>
          <w:shd w:val="clear" w:color="auto" w:fill="FFFFFF"/>
          <w:lang w:val="en-US"/>
        </w:rPr>
        <w:t>-    LNB – 3 types: NORSAT HS1057CN/LO 10GHz, 1107HAN/LO 10.75GHz, 1507HBN/LO 11.3GHz</w:t>
      </w:r>
      <w:r w:rsidRPr="002F17B3">
        <w:rPr>
          <w:rFonts w:ascii="Arial" w:hAnsi="Arial" w:cs="Arial"/>
          <w:color w:val="2C363A"/>
          <w:sz w:val="24"/>
          <w:szCs w:val="24"/>
          <w:lang w:val="en-US"/>
        </w:rPr>
        <w:br/>
      </w:r>
      <w:r w:rsidRPr="002F17B3">
        <w:rPr>
          <w:rFonts w:ascii="Arial" w:hAnsi="Arial" w:cs="Arial"/>
          <w:color w:val="2C363A"/>
          <w:sz w:val="24"/>
          <w:szCs w:val="24"/>
          <w:shd w:val="clear" w:color="auto" w:fill="FFFFFF"/>
          <w:lang w:val="en-US"/>
        </w:rPr>
        <w:t>PPTS-1.8v2 terminals should be able to work on provided satellite segment both in SCPC and TDMA modes.</w:t>
      </w:r>
      <w:r w:rsidRPr="002F17B3">
        <w:rPr>
          <w:rFonts w:ascii="Arial" w:hAnsi="Arial" w:cs="Arial"/>
          <w:color w:val="2C363A"/>
          <w:sz w:val="24"/>
          <w:szCs w:val="24"/>
          <w:lang w:val="en-US"/>
        </w:rPr>
        <w:br/>
      </w:r>
    </w:p>
    <w:p w:rsidR="00F85603" w:rsidRPr="002F17B3" w:rsidRDefault="00F85603" w:rsidP="00F85603">
      <w:pPr>
        <w:pStyle w:val="v1msolistparagraph"/>
        <w:shd w:val="clear" w:color="auto" w:fill="FFFFFF"/>
        <w:tabs>
          <w:tab w:val="left" w:pos="709"/>
        </w:tabs>
        <w:spacing w:before="0" w:beforeAutospacing="0" w:after="0" w:afterAutospacing="0" w:line="231" w:lineRule="atLeast"/>
        <w:rPr>
          <w:rFonts w:ascii="Arial" w:hAnsi="Arial" w:cs="Arial"/>
          <w:color w:val="2C363A"/>
          <w:lang w:val="en-US"/>
        </w:rPr>
      </w:pPr>
      <w:r w:rsidRPr="002F17B3">
        <w:rPr>
          <w:rFonts w:ascii="Arial" w:hAnsi="Arial" w:cs="Arial"/>
          <w:color w:val="2C363A"/>
          <w:lang w:val="en-US"/>
        </w:rPr>
        <w:t>Q4</w:t>
      </w:r>
    </w:p>
    <w:p w:rsidR="00F85603" w:rsidRPr="002F17B3" w:rsidRDefault="00F85603" w:rsidP="00F85603">
      <w:pPr>
        <w:pStyle w:val="v1msolistparagraph"/>
        <w:shd w:val="clear" w:color="auto" w:fill="FFFFFF"/>
        <w:tabs>
          <w:tab w:val="left" w:pos="709"/>
        </w:tabs>
        <w:spacing w:before="0" w:beforeAutospacing="0" w:after="0" w:afterAutospacing="0" w:line="231" w:lineRule="atLeast"/>
        <w:jc w:val="both"/>
        <w:rPr>
          <w:rFonts w:ascii="Arial" w:hAnsi="Arial" w:cs="Arial"/>
          <w:bCs/>
          <w:color w:val="2C363A"/>
          <w:lang w:val="en-US"/>
        </w:rPr>
      </w:pPr>
      <w:r w:rsidRPr="002F17B3">
        <w:rPr>
          <w:rFonts w:ascii="Arial" w:hAnsi="Arial" w:cs="Arial"/>
          <w:bCs/>
          <w:color w:val="2C363A"/>
          <w:lang w:val="en-US"/>
        </w:rPr>
        <w:t xml:space="preserve">In technical specifications (PART III) in Phase II the Contracting Party requires possibility of significantly extending the band in use. </w:t>
      </w:r>
    </w:p>
    <w:p w:rsidR="00F85603" w:rsidRPr="002F17B3" w:rsidRDefault="00F85603" w:rsidP="00F85603">
      <w:pPr>
        <w:pStyle w:val="v1msolistparagraph"/>
        <w:shd w:val="clear" w:color="auto" w:fill="FFFFFF"/>
        <w:tabs>
          <w:tab w:val="left" w:pos="709"/>
        </w:tabs>
        <w:spacing w:before="0" w:beforeAutospacing="0" w:after="0" w:afterAutospacing="0" w:line="231" w:lineRule="atLeast"/>
        <w:rPr>
          <w:rFonts w:ascii="Arial" w:hAnsi="Arial" w:cs="Arial"/>
          <w:color w:val="2C363A"/>
          <w:lang w:val="en-US"/>
        </w:rPr>
      </w:pPr>
    </w:p>
    <w:p w:rsidR="00F85603" w:rsidRPr="002F17B3" w:rsidRDefault="00F85603" w:rsidP="00F85603">
      <w:pPr>
        <w:pStyle w:val="v1msolistparagraph"/>
        <w:shd w:val="clear" w:color="auto" w:fill="FFFFFF"/>
        <w:tabs>
          <w:tab w:val="left" w:pos="709"/>
        </w:tabs>
        <w:spacing w:before="0" w:beforeAutospacing="0" w:after="0" w:afterAutospacing="0" w:line="231" w:lineRule="atLeast"/>
        <w:ind w:left="720"/>
        <w:rPr>
          <w:rFonts w:ascii="Arial" w:hAnsi="Arial" w:cs="Arial"/>
          <w:color w:val="2C363A"/>
          <w:lang w:val="en-US"/>
        </w:rPr>
      </w:pPr>
      <w:r w:rsidRPr="002F17B3">
        <w:rPr>
          <w:rFonts w:ascii="Arial" w:hAnsi="Arial" w:cs="Arial"/>
          <w:i/>
          <w:iCs/>
          <w:color w:val="2C363A"/>
          <w:lang w:val="en-US"/>
        </w:rPr>
        <w:t>Question:</w:t>
      </w:r>
    </w:p>
    <w:p w:rsidR="00F85603" w:rsidRPr="002F17B3" w:rsidRDefault="00F85603" w:rsidP="00F85603">
      <w:pPr>
        <w:pStyle w:val="v1msolistparagraph"/>
        <w:shd w:val="clear" w:color="auto" w:fill="FFFFFF"/>
        <w:tabs>
          <w:tab w:val="left" w:pos="709"/>
        </w:tabs>
        <w:spacing w:after="0" w:line="231" w:lineRule="atLeast"/>
        <w:ind w:left="720"/>
        <w:rPr>
          <w:rFonts w:ascii="Arial" w:hAnsi="Arial" w:cs="Arial"/>
          <w:color w:val="2C363A"/>
          <w:lang w:val="en-US"/>
        </w:rPr>
      </w:pPr>
      <w:r w:rsidRPr="002F17B3">
        <w:rPr>
          <w:rFonts w:ascii="Arial" w:hAnsi="Arial" w:cs="Arial"/>
          <w:color w:val="2C363A"/>
          <w:lang w:val="en-US"/>
        </w:rPr>
        <w:t>Due to the inability to determine the availability of the required band at the tender stage, will the Ordering Party accept a possible change during the implementation of Phase II frequency, LNB sub-band, polarization or even a satellite?</w:t>
      </w:r>
    </w:p>
    <w:p w:rsidR="00F85603" w:rsidRPr="002F17B3" w:rsidRDefault="00F85603" w:rsidP="00F85603">
      <w:pPr>
        <w:pStyle w:val="v1msolistparagraph"/>
        <w:shd w:val="clear" w:color="auto" w:fill="FFFFFF"/>
        <w:tabs>
          <w:tab w:val="left" w:pos="709"/>
        </w:tabs>
        <w:spacing w:before="0" w:beforeAutospacing="0" w:after="0" w:afterAutospacing="0" w:line="231" w:lineRule="atLeast"/>
        <w:ind w:left="720"/>
        <w:rPr>
          <w:rFonts w:ascii="Arial" w:hAnsi="Arial" w:cs="Arial"/>
          <w:color w:val="2C363A"/>
          <w:lang w:val="en-US"/>
        </w:rPr>
      </w:pPr>
      <w:r w:rsidRPr="002F17B3">
        <w:rPr>
          <w:rFonts w:ascii="Arial" w:hAnsi="Arial" w:cs="Arial"/>
          <w:color w:val="2C363A"/>
          <w:lang w:val="en-US"/>
        </w:rPr>
        <w:t>(The purpose of this would be to provide the Contracting Party with frequencies in one segment, which would allow free modeling of the satellite system)</w:t>
      </w:r>
    </w:p>
    <w:p w:rsidR="00F85603" w:rsidRPr="002F17B3" w:rsidRDefault="00F85603" w:rsidP="00F85603">
      <w:pPr>
        <w:pStyle w:val="v1msolistparagraph"/>
        <w:shd w:val="clear" w:color="auto" w:fill="FFFFFF"/>
        <w:tabs>
          <w:tab w:val="left" w:pos="709"/>
        </w:tabs>
        <w:spacing w:before="0" w:beforeAutospacing="0" w:after="0" w:afterAutospacing="0" w:line="231" w:lineRule="atLeast"/>
        <w:ind w:left="1440"/>
        <w:rPr>
          <w:rFonts w:ascii="Arial" w:hAnsi="Arial" w:cs="Arial"/>
          <w:color w:val="2C363A"/>
          <w:lang w:val="en-US"/>
        </w:rPr>
      </w:pPr>
    </w:p>
    <w:p w:rsidR="00F85603" w:rsidRPr="002F17B3" w:rsidRDefault="00F85603" w:rsidP="00F85603">
      <w:pPr>
        <w:pStyle w:val="v1msolistparagraph"/>
        <w:shd w:val="clear" w:color="auto" w:fill="FFFFFF"/>
        <w:tabs>
          <w:tab w:val="left" w:pos="709"/>
        </w:tabs>
        <w:spacing w:before="0" w:beforeAutospacing="0" w:after="0" w:afterAutospacing="0" w:line="231" w:lineRule="atLeast"/>
        <w:rPr>
          <w:rFonts w:ascii="Arial" w:hAnsi="Arial" w:cs="Arial"/>
          <w:color w:val="2C363A"/>
          <w:lang w:val="en-US"/>
        </w:rPr>
      </w:pPr>
      <w:r w:rsidRPr="002F17B3">
        <w:rPr>
          <w:rFonts w:ascii="Arial" w:hAnsi="Arial" w:cs="Arial"/>
          <w:color w:val="2C363A"/>
          <w:lang w:val="en-US"/>
        </w:rPr>
        <w:t>A4</w:t>
      </w:r>
    </w:p>
    <w:p w:rsidR="00F85603" w:rsidRPr="002F17B3" w:rsidRDefault="00F85603" w:rsidP="00F85603">
      <w:pPr>
        <w:pStyle w:val="v1msolistparagraph"/>
        <w:shd w:val="clear" w:color="auto" w:fill="FFFFFF"/>
        <w:tabs>
          <w:tab w:val="left" w:pos="709"/>
        </w:tabs>
        <w:spacing w:before="0" w:beforeAutospacing="0" w:after="0" w:afterAutospacing="0" w:line="231" w:lineRule="atLeast"/>
        <w:rPr>
          <w:rFonts w:ascii="Arial" w:hAnsi="Arial" w:cs="Arial"/>
          <w:color w:val="2C363A"/>
          <w:lang w:val="en-US"/>
        </w:rPr>
      </w:pPr>
    </w:p>
    <w:p w:rsidR="00F85603" w:rsidRPr="002F17B3" w:rsidRDefault="00F85603" w:rsidP="00F85603">
      <w:pPr>
        <w:pStyle w:val="v1msolistparagraph"/>
        <w:shd w:val="clear" w:color="auto" w:fill="FFFFFF"/>
        <w:tabs>
          <w:tab w:val="left" w:pos="709"/>
        </w:tabs>
        <w:spacing w:before="0" w:beforeAutospacing="0" w:after="0" w:afterAutospacing="0" w:line="231" w:lineRule="atLeast"/>
        <w:jc w:val="both"/>
        <w:rPr>
          <w:rFonts w:ascii="Arial" w:hAnsi="Arial" w:cs="Arial"/>
          <w:color w:val="2C363A"/>
          <w:lang w:val="en-US"/>
        </w:rPr>
      </w:pPr>
      <w:r w:rsidRPr="002F17B3">
        <w:rPr>
          <w:rFonts w:ascii="Arial" w:hAnsi="Arial" w:cs="Arial"/>
          <w:color w:val="2C363A"/>
          <w:lang w:val="en-US"/>
        </w:rPr>
        <w:t>YES, provided that this information (which satellite in Phase II) is known at the time of signing of the contract; should be specified in the bid.</w:t>
      </w:r>
    </w:p>
    <w:p w:rsidR="00F85603" w:rsidRPr="002F17B3" w:rsidRDefault="00F85603" w:rsidP="00F85603">
      <w:pPr>
        <w:pStyle w:val="v1msolistparagraph"/>
        <w:shd w:val="clear" w:color="auto" w:fill="FFFFFF"/>
        <w:tabs>
          <w:tab w:val="left" w:pos="709"/>
        </w:tabs>
        <w:spacing w:before="0" w:beforeAutospacing="0" w:after="0" w:afterAutospacing="0" w:line="231" w:lineRule="atLeast"/>
        <w:rPr>
          <w:rFonts w:ascii="Arial" w:hAnsi="Arial" w:cs="Arial"/>
          <w:bCs/>
          <w:color w:val="2C363A"/>
          <w:lang w:val="en-US"/>
        </w:rPr>
      </w:pPr>
    </w:p>
    <w:p w:rsidR="00F85603" w:rsidRPr="002F17B3" w:rsidRDefault="00F85603" w:rsidP="00F85603">
      <w:pPr>
        <w:pStyle w:val="v1msolistparagraph"/>
        <w:shd w:val="clear" w:color="auto" w:fill="FFFFFF"/>
        <w:tabs>
          <w:tab w:val="left" w:pos="709"/>
        </w:tabs>
        <w:spacing w:before="0" w:beforeAutospacing="0" w:after="0" w:afterAutospacing="0" w:line="231" w:lineRule="atLeast"/>
        <w:rPr>
          <w:rFonts w:ascii="Arial" w:hAnsi="Arial" w:cs="Arial"/>
          <w:bCs/>
          <w:color w:val="2C363A"/>
          <w:lang w:val="en-US"/>
        </w:rPr>
      </w:pPr>
      <w:r w:rsidRPr="002F17B3">
        <w:rPr>
          <w:rFonts w:ascii="Arial" w:hAnsi="Arial" w:cs="Arial"/>
          <w:bCs/>
          <w:color w:val="2C363A"/>
          <w:lang w:val="en-US"/>
        </w:rPr>
        <w:t>Q5</w:t>
      </w:r>
    </w:p>
    <w:p w:rsidR="00F85603" w:rsidRPr="002F17B3" w:rsidRDefault="00F85603" w:rsidP="00F85603">
      <w:pPr>
        <w:pStyle w:val="v1msolistparagraph"/>
        <w:shd w:val="clear" w:color="auto" w:fill="FFFFFF"/>
        <w:tabs>
          <w:tab w:val="left" w:pos="709"/>
        </w:tabs>
        <w:spacing w:before="0" w:beforeAutospacing="0" w:after="0" w:afterAutospacing="0" w:line="231" w:lineRule="atLeast"/>
        <w:jc w:val="both"/>
        <w:rPr>
          <w:rFonts w:ascii="Arial" w:hAnsi="Arial" w:cs="Arial"/>
          <w:bCs/>
          <w:color w:val="2C363A"/>
          <w:lang w:val="en-US"/>
        </w:rPr>
      </w:pPr>
      <w:r w:rsidRPr="002F17B3">
        <w:rPr>
          <w:rFonts w:ascii="Arial" w:hAnsi="Arial" w:cs="Arial"/>
          <w:bCs/>
          <w:color w:val="2C363A"/>
          <w:lang w:val="en-US"/>
        </w:rPr>
        <w:t>In the technical specifications (PART III) point 1 there are some limitations in the possibilities of the offered band. This applies to antennas with LNB only in the lower operating range (10.95-11.7 GHz).</w:t>
      </w:r>
    </w:p>
    <w:p w:rsidR="00F85603" w:rsidRPr="002F17B3" w:rsidRDefault="00F85603" w:rsidP="00F85603">
      <w:pPr>
        <w:pStyle w:val="v1msolistparagraph"/>
        <w:shd w:val="clear" w:color="auto" w:fill="FFFFFF"/>
        <w:tabs>
          <w:tab w:val="left" w:pos="709"/>
        </w:tabs>
        <w:spacing w:before="0" w:beforeAutospacing="0" w:after="0" w:afterAutospacing="0" w:line="231" w:lineRule="atLeast"/>
        <w:ind w:left="720"/>
        <w:rPr>
          <w:rFonts w:ascii="Arial" w:hAnsi="Arial" w:cs="Arial"/>
          <w:i/>
          <w:iCs/>
          <w:color w:val="2C363A"/>
          <w:lang w:val="en-US"/>
        </w:rPr>
      </w:pPr>
    </w:p>
    <w:p w:rsidR="00F85603" w:rsidRPr="002F17B3" w:rsidRDefault="00F85603" w:rsidP="00F85603">
      <w:pPr>
        <w:pStyle w:val="v1msolistparagraph"/>
        <w:shd w:val="clear" w:color="auto" w:fill="FFFFFF"/>
        <w:tabs>
          <w:tab w:val="left" w:pos="709"/>
        </w:tabs>
        <w:spacing w:before="0" w:beforeAutospacing="0" w:after="0" w:afterAutospacing="0" w:line="231" w:lineRule="atLeast"/>
        <w:ind w:left="720"/>
        <w:rPr>
          <w:rFonts w:ascii="Arial" w:hAnsi="Arial" w:cs="Arial"/>
          <w:color w:val="2C363A"/>
          <w:lang w:val="en-US"/>
        </w:rPr>
      </w:pPr>
      <w:r w:rsidRPr="002F17B3">
        <w:rPr>
          <w:rFonts w:ascii="Arial" w:hAnsi="Arial" w:cs="Arial"/>
          <w:i/>
          <w:iCs/>
          <w:color w:val="2C363A"/>
          <w:lang w:val="en-US"/>
        </w:rPr>
        <w:t>Question:</w:t>
      </w:r>
    </w:p>
    <w:p w:rsidR="00F85603" w:rsidRPr="002F17B3" w:rsidRDefault="00F85603" w:rsidP="00F85603">
      <w:pPr>
        <w:pStyle w:val="v1msolistparagraph"/>
        <w:shd w:val="clear" w:color="auto" w:fill="FFFFFF"/>
        <w:tabs>
          <w:tab w:val="left" w:pos="709"/>
        </w:tabs>
        <w:spacing w:after="0" w:line="231" w:lineRule="atLeast"/>
        <w:ind w:left="720"/>
        <w:rPr>
          <w:rFonts w:ascii="Arial" w:hAnsi="Arial" w:cs="Arial"/>
          <w:color w:val="2C363A"/>
          <w:lang w:val="en-US"/>
        </w:rPr>
      </w:pPr>
      <w:r w:rsidRPr="002F17B3">
        <w:rPr>
          <w:rFonts w:ascii="Arial" w:hAnsi="Arial" w:cs="Arial"/>
          <w:color w:val="2C363A"/>
          <w:lang w:val="en-US"/>
        </w:rPr>
        <w:t>Will the Contracting Party also accept the band supplied in the upper LNB operating range 12.2-12.75 GHz, provided that the Contractor provides the appropriate device free of charge under the contract?</w:t>
      </w:r>
    </w:p>
    <w:p w:rsidR="00F85603" w:rsidRPr="002F17B3" w:rsidRDefault="00F85603" w:rsidP="00F85603">
      <w:pPr>
        <w:pStyle w:val="v1msolistparagraph"/>
        <w:shd w:val="clear" w:color="auto" w:fill="FFFFFF"/>
        <w:tabs>
          <w:tab w:val="left" w:pos="709"/>
        </w:tabs>
        <w:spacing w:before="0" w:beforeAutospacing="0" w:after="0" w:afterAutospacing="0" w:line="231" w:lineRule="atLeast"/>
        <w:jc w:val="both"/>
        <w:rPr>
          <w:rFonts w:ascii="Arial" w:hAnsi="Arial" w:cs="Arial"/>
          <w:color w:val="2C363A"/>
          <w:lang w:val="en-US"/>
        </w:rPr>
      </w:pPr>
      <w:r w:rsidRPr="002F17B3">
        <w:rPr>
          <w:rFonts w:ascii="Arial" w:hAnsi="Arial" w:cs="Arial"/>
          <w:color w:val="2C363A"/>
          <w:lang w:val="en-US"/>
        </w:rPr>
        <w:t>A5</w:t>
      </w:r>
    </w:p>
    <w:p w:rsidR="00F85603" w:rsidRPr="00ED1D84" w:rsidRDefault="00F85603" w:rsidP="00F85603">
      <w:pPr>
        <w:pStyle w:val="v1msolistparagraph"/>
        <w:shd w:val="clear" w:color="auto" w:fill="FFFFFF"/>
        <w:tabs>
          <w:tab w:val="left" w:pos="709"/>
        </w:tabs>
        <w:spacing w:before="0" w:beforeAutospacing="0" w:after="0" w:afterAutospacing="0" w:line="231" w:lineRule="atLeast"/>
        <w:jc w:val="both"/>
        <w:rPr>
          <w:rFonts w:ascii="Arial" w:hAnsi="Arial" w:cs="Arial"/>
          <w:shd w:val="clear" w:color="auto" w:fill="FFFFFF"/>
          <w:lang w:val="en-US"/>
        </w:rPr>
      </w:pPr>
      <w:r w:rsidRPr="002F17B3">
        <w:rPr>
          <w:rFonts w:ascii="Arial" w:hAnsi="Arial" w:cs="Arial"/>
          <w:shd w:val="clear" w:color="auto" w:fill="FFFFFF"/>
          <w:lang w:val="en-US"/>
        </w:rPr>
        <w:lastRenderedPageBreak/>
        <w:t>YES, provided that the solution is included in the bid and device is delivered at the time of signing the contract.</w:t>
      </w:r>
    </w:p>
    <w:p w:rsidR="00F85603" w:rsidRPr="002F17B3" w:rsidRDefault="00F85603" w:rsidP="00F85603">
      <w:pPr>
        <w:pStyle w:val="v1msolistparagraph"/>
        <w:shd w:val="clear" w:color="auto" w:fill="FFFFFF"/>
        <w:tabs>
          <w:tab w:val="left" w:pos="709"/>
        </w:tabs>
        <w:spacing w:before="0" w:beforeAutospacing="0" w:after="0" w:afterAutospacing="0" w:line="231" w:lineRule="atLeast"/>
        <w:rPr>
          <w:rFonts w:ascii="Arial" w:hAnsi="Arial" w:cs="Arial"/>
          <w:bCs/>
          <w:color w:val="2C363A"/>
          <w:lang w:val="en-US"/>
        </w:rPr>
      </w:pPr>
    </w:p>
    <w:p w:rsidR="00F85603" w:rsidRPr="002F17B3" w:rsidRDefault="00F85603" w:rsidP="00F85603">
      <w:pPr>
        <w:pStyle w:val="v1msolistparagraph"/>
        <w:shd w:val="clear" w:color="auto" w:fill="FFFFFF"/>
        <w:tabs>
          <w:tab w:val="left" w:pos="709"/>
        </w:tabs>
        <w:spacing w:before="0" w:beforeAutospacing="0" w:after="0" w:afterAutospacing="0" w:line="231" w:lineRule="atLeast"/>
        <w:rPr>
          <w:rFonts w:ascii="Arial" w:hAnsi="Arial" w:cs="Arial"/>
          <w:bCs/>
          <w:color w:val="2C363A"/>
          <w:lang w:val="en-US"/>
        </w:rPr>
      </w:pPr>
      <w:r w:rsidRPr="002F17B3">
        <w:rPr>
          <w:rFonts w:ascii="Arial" w:hAnsi="Arial" w:cs="Arial"/>
          <w:bCs/>
          <w:color w:val="2C363A"/>
          <w:lang w:val="en-US"/>
        </w:rPr>
        <w:t>Q6  </w:t>
      </w:r>
    </w:p>
    <w:p w:rsidR="00F85603" w:rsidRPr="002F17B3" w:rsidRDefault="00F85603" w:rsidP="00F85603">
      <w:pPr>
        <w:pStyle w:val="v1msolistparagraph"/>
        <w:shd w:val="clear" w:color="auto" w:fill="FFFFFF"/>
        <w:tabs>
          <w:tab w:val="left" w:pos="709"/>
        </w:tabs>
        <w:spacing w:before="0" w:beforeAutospacing="0" w:after="0" w:afterAutospacing="0" w:line="231" w:lineRule="atLeast"/>
        <w:jc w:val="both"/>
        <w:rPr>
          <w:rFonts w:ascii="Arial" w:hAnsi="Arial" w:cs="Arial"/>
          <w:bCs/>
          <w:color w:val="2C363A"/>
          <w:lang w:val="en-US"/>
        </w:rPr>
      </w:pPr>
      <w:r w:rsidRPr="002F17B3">
        <w:rPr>
          <w:rFonts w:ascii="Arial" w:hAnsi="Arial" w:cs="Arial"/>
          <w:bCs/>
          <w:color w:val="2C363A"/>
          <w:lang w:val="en-US"/>
        </w:rPr>
        <w:t xml:space="preserve">In the technical specification (PART III), the Contracting Party requires in point 4 the delivery and configuration of 12 Iridium 9575 Extreme satellite telephones with a 24-month warranty. On the other hand, in point 7a, the Contracting Party specifies the deadline for providing services for terminals and satellite telephones for a period of 36 months without including these telephones. </w:t>
      </w:r>
    </w:p>
    <w:p w:rsidR="00F85603" w:rsidRPr="002F17B3" w:rsidRDefault="00F85603" w:rsidP="00F85603">
      <w:pPr>
        <w:pStyle w:val="v1msolistparagraph"/>
        <w:shd w:val="clear" w:color="auto" w:fill="FFFFFF"/>
        <w:tabs>
          <w:tab w:val="left" w:pos="709"/>
        </w:tabs>
        <w:spacing w:before="0" w:beforeAutospacing="0" w:after="0" w:afterAutospacing="0" w:line="231" w:lineRule="atLeast"/>
        <w:rPr>
          <w:rFonts w:ascii="Arial" w:hAnsi="Arial" w:cs="Arial"/>
          <w:bCs/>
          <w:color w:val="2C363A"/>
          <w:lang w:val="en-US"/>
        </w:rPr>
      </w:pPr>
    </w:p>
    <w:p w:rsidR="00F85603" w:rsidRPr="002F17B3" w:rsidRDefault="00F85603" w:rsidP="00F85603">
      <w:pPr>
        <w:pStyle w:val="v1msolistparagraph"/>
        <w:shd w:val="clear" w:color="auto" w:fill="FFFFFF"/>
        <w:tabs>
          <w:tab w:val="left" w:pos="709"/>
        </w:tabs>
        <w:spacing w:before="0" w:beforeAutospacing="0" w:after="0" w:afterAutospacing="0" w:line="231" w:lineRule="atLeast"/>
        <w:ind w:left="708"/>
        <w:rPr>
          <w:rFonts w:ascii="Arial" w:hAnsi="Arial" w:cs="Arial"/>
          <w:color w:val="2C363A"/>
          <w:lang w:val="en-US"/>
        </w:rPr>
      </w:pPr>
      <w:r w:rsidRPr="002F17B3">
        <w:rPr>
          <w:rFonts w:ascii="Arial" w:hAnsi="Arial" w:cs="Arial"/>
          <w:i/>
          <w:iCs/>
          <w:color w:val="2C363A"/>
          <w:lang w:val="en-US"/>
        </w:rPr>
        <w:t>Question:</w:t>
      </w:r>
    </w:p>
    <w:p w:rsidR="00F85603" w:rsidRPr="002F17B3" w:rsidRDefault="00F85603" w:rsidP="00F85603">
      <w:pPr>
        <w:pStyle w:val="v1msolistparagraph"/>
        <w:shd w:val="clear" w:color="auto" w:fill="FFFFFF"/>
        <w:tabs>
          <w:tab w:val="left" w:pos="709"/>
        </w:tabs>
        <w:spacing w:after="0" w:line="231" w:lineRule="atLeast"/>
        <w:ind w:left="720"/>
        <w:rPr>
          <w:rFonts w:ascii="Arial" w:hAnsi="Arial" w:cs="Arial"/>
          <w:color w:val="2C363A"/>
          <w:lang w:val="en-US"/>
        </w:rPr>
      </w:pPr>
      <w:r w:rsidRPr="002F17B3">
        <w:rPr>
          <w:rFonts w:ascii="Arial" w:hAnsi="Arial" w:cs="Arial"/>
          <w:color w:val="2C363A"/>
          <w:lang w:val="en-US"/>
        </w:rPr>
        <w:t xml:space="preserve">Does the Contracting Party expect form the Contractor to provide also the service for delivered new Iridium 9575 terminals for a period of 36 months as for other devices? </w:t>
      </w:r>
    </w:p>
    <w:p w:rsidR="00F85603" w:rsidRPr="002F17B3" w:rsidRDefault="00F85603" w:rsidP="00F85603">
      <w:pPr>
        <w:pStyle w:val="v1msolistparagraph"/>
        <w:shd w:val="clear" w:color="auto" w:fill="FFFFFF"/>
        <w:tabs>
          <w:tab w:val="left" w:pos="709"/>
        </w:tabs>
        <w:spacing w:before="0" w:beforeAutospacing="0" w:after="0" w:afterAutospacing="0" w:line="231" w:lineRule="atLeast"/>
        <w:rPr>
          <w:rFonts w:ascii="Arial" w:hAnsi="Arial" w:cs="Arial"/>
          <w:shd w:val="clear" w:color="auto" w:fill="FFFFFF"/>
          <w:lang w:val="en-US"/>
        </w:rPr>
      </w:pPr>
      <w:r w:rsidRPr="002F17B3">
        <w:rPr>
          <w:rFonts w:ascii="Arial" w:hAnsi="Arial" w:cs="Arial"/>
          <w:shd w:val="clear" w:color="auto" w:fill="FFFFFF"/>
          <w:lang w:val="en-US"/>
        </w:rPr>
        <w:t>A6</w:t>
      </w:r>
    </w:p>
    <w:p w:rsidR="00F85603" w:rsidRPr="002F17B3" w:rsidRDefault="00F85603" w:rsidP="00F85603">
      <w:pPr>
        <w:pStyle w:val="v1msolistparagraph"/>
        <w:shd w:val="clear" w:color="auto" w:fill="FFFFFF"/>
        <w:tabs>
          <w:tab w:val="left" w:pos="709"/>
        </w:tabs>
        <w:spacing w:before="0" w:beforeAutospacing="0" w:after="0" w:afterAutospacing="0" w:line="231" w:lineRule="atLeast"/>
        <w:rPr>
          <w:rFonts w:ascii="Arial" w:hAnsi="Arial" w:cs="Arial"/>
          <w:shd w:val="clear" w:color="auto" w:fill="FFFFFF"/>
          <w:lang w:val="en-US"/>
        </w:rPr>
      </w:pPr>
      <w:r w:rsidRPr="002F17B3">
        <w:rPr>
          <w:rFonts w:ascii="Arial" w:hAnsi="Arial" w:cs="Arial"/>
          <w:shd w:val="clear" w:color="auto" w:fill="FFFFFF"/>
          <w:lang w:val="en-US"/>
        </w:rPr>
        <w:t>We currently have 8 iridium phones and we want to expand our capabilities by acquiring 12 more. The services would cover all telephones (20 units) and Explorer 710 terminals (6 units) – the telephones are included in para 3 (“</w:t>
      </w:r>
      <w:proofErr w:type="gramStart"/>
      <w:r w:rsidRPr="002F17B3">
        <w:rPr>
          <w:rFonts w:ascii="Arial" w:hAnsi="Arial" w:cs="Arial"/>
          <w:shd w:val="clear" w:color="auto" w:fill="FFFFFF"/>
          <w:lang w:val="en-US"/>
        </w:rPr>
        <w:t>..</w:t>
      </w:r>
      <w:proofErr w:type="gramEnd"/>
      <w:r w:rsidRPr="002F17B3">
        <w:rPr>
          <w:rFonts w:ascii="Arial" w:hAnsi="Arial" w:cs="Arial"/>
          <w:shd w:val="clear" w:color="auto" w:fill="FFFFFF"/>
          <w:lang w:val="en-US"/>
        </w:rPr>
        <w:t>+12 new…”) to which point 7a refers to.</w:t>
      </w:r>
    </w:p>
    <w:p w:rsidR="00F85603" w:rsidRPr="002F17B3" w:rsidRDefault="00F85603" w:rsidP="00F85603">
      <w:pPr>
        <w:pStyle w:val="v1msolistparagraph"/>
        <w:shd w:val="clear" w:color="auto" w:fill="FFFFFF"/>
        <w:tabs>
          <w:tab w:val="left" w:pos="709"/>
        </w:tabs>
        <w:spacing w:before="0" w:beforeAutospacing="0" w:after="0" w:afterAutospacing="0" w:line="231" w:lineRule="atLeast"/>
        <w:ind w:left="360" w:hanging="360"/>
        <w:rPr>
          <w:rFonts w:ascii="Arial" w:hAnsi="Arial" w:cs="Arial"/>
          <w:bCs/>
          <w:color w:val="2C363A"/>
          <w:lang w:val="en-US"/>
        </w:rPr>
      </w:pPr>
    </w:p>
    <w:p w:rsidR="00F85603" w:rsidRPr="002F17B3" w:rsidRDefault="00F85603" w:rsidP="00F85603">
      <w:pPr>
        <w:pStyle w:val="v1msolistparagraph"/>
        <w:shd w:val="clear" w:color="auto" w:fill="FFFFFF"/>
        <w:tabs>
          <w:tab w:val="left" w:pos="709"/>
        </w:tabs>
        <w:spacing w:before="0" w:beforeAutospacing="0" w:after="0" w:afterAutospacing="0" w:line="231" w:lineRule="atLeast"/>
        <w:jc w:val="both"/>
        <w:rPr>
          <w:rFonts w:ascii="Arial" w:hAnsi="Arial" w:cs="Arial"/>
          <w:bCs/>
          <w:color w:val="2C363A"/>
          <w:lang w:val="en-US"/>
        </w:rPr>
      </w:pPr>
      <w:r w:rsidRPr="002F17B3">
        <w:rPr>
          <w:rFonts w:ascii="Arial" w:hAnsi="Arial" w:cs="Arial"/>
          <w:bCs/>
          <w:color w:val="2C363A"/>
          <w:lang w:val="en-US"/>
        </w:rPr>
        <w:t>Q7</w:t>
      </w:r>
    </w:p>
    <w:p w:rsidR="00F85603" w:rsidRPr="002F17B3" w:rsidRDefault="00F85603" w:rsidP="00F85603">
      <w:pPr>
        <w:pStyle w:val="v1msolistparagraph"/>
        <w:shd w:val="clear" w:color="auto" w:fill="FFFFFF"/>
        <w:tabs>
          <w:tab w:val="left" w:pos="709"/>
        </w:tabs>
        <w:spacing w:before="0" w:beforeAutospacing="0" w:after="0" w:afterAutospacing="0" w:line="231" w:lineRule="atLeast"/>
        <w:jc w:val="both"/>
        <w:rPr>
          <w:rFonts w:ascii="Arial" w:hAnsi="Arial" w:cs="Arial"/>
          <w:bCs/>
          <w:color w:val="2C363A"/>
          <w:lang w:val="en-US"/>
        </w:rPr>
      </w:pPr>
      <w:r w:rsidRPr="002F17B3">
        <w:rPr>
          <w:rFonts w:ascii="Arial" w:hAnsi="Arial" w:cs="Arial"/>
          <w:bCs/>
          <w:color w:val="2C363A"/>
          <w:lang w:val="en-US"/>
        </w:rPr>
        <w:t>In the technical specification (PART III) item 7, the Ordering Party requires the provision of service for a period of 36 months, e.g. for point 5, which refers to the optional extension of the satellite segment on request at an unspecified date. In a special case (while the second phase will be implemented, e.g. during the half of the period of validity of Phase I), this will result in the Contractor providing the Phase II satellite segment without providing the segment for Phase I.</w:t>
      </w:r>
    </w:p>
    <w:p w:rsidR="00F85603" w:rsidRPr="002F17B3" w:rsidRDefault="00F85603" w:rsidP="00F85603">
      <w:pPr>
        <w:pStyle w:val="v1msolistparagraph"/>
        <w:shd w:val="clear" w:color="auto" w:fill="FFFFFF"/>
        <w:tabs>
          <w:tab w:val="left" w:pos="709"/>
        </w:tabs>
        <w:spacing w:before="0" w:beforeAutospacing="0" w:after="0" w:afterAutospacing="0" w:line="231" w:lineRule="atLeast"/>
        <w:ind w:left="720"/>
        <w:jc w:val="both"/>
        <w:rPr>
          <w:rFonts w:ascii="Arial" w:hAnsi="Arial" w:cs="Arial"/>
          <w:i/>
          <w:iCs/>
          <w:color w:val="2C363A"/>
          <w:lang w:val="en-US"/>
        </w:rPr>
      </w:pPr>
    </w:p>
    <w:p w:rsidR="00F85603" w:rsidRPr="002F17B3" w:rsidRDefault="00F85603" w:rsidP="00F85603">
      <w:pPr>
        <w:pStyle w:val="v1msolistparagraph"/>
        <w:shd w:val="clear" w:color="auto" w:fill="FFFFFF"/>
        <w:tabs>
          <w:tab w:val="left" w:pos="709"/>
        </w:tabs>
        <w:spacing w:before="0" w:beforeAutospacing="0" w:after="0" w:afterAutospacing="0" w:line="231" w:lineRule="atLeast"/>
        <w:ind w:left="720"/>
        <w:rPr>
          <w:rFonts w:ascii="Arial" w:hAnsi="Arial" w:cs="Arial"/>
          <w:color w:val="2C363A"/>
          <w:lang w:val="en-US"/>
        </w:rPr>
      </w:pPr>
      <w:r w:rsidRPr="002F17B3">
        <w:rPr>
          <w:rFonts w:ascii="Arial" w:hAnsi="Arial" w:cs="Arial"/>
          <w:i/>
          <w:iCs/>
          <w:color w:val="2C363A"/>
          <w:lang w:val="en-US"/>
        </w:rPr>
        <w:t>Question:</w:t>
      </w:r>
    </w:p>
    <w:p w:rsidR="00F85603" w:rsidRPr="002F17B3" w:rsidRDefault="00F85603" w:rsidP="00F85603">
      <w:pPr>
        <w:pStyle w:val="v1msolistparagraph"/>
        <w:shd w:val="clear" w:color="auto" w:fill="FFFFFF"/>
        <w:tabs>
          <w:tab w:val="left" w:pos="709"/>
        </w:tabs>
        <w:spacing w:after="0" w:line="231" w:lineRule="atLeast"/>
        <w:ind w:left="720"/>
        <w:rPr>
          <w:rFonts w:ascii="Arial" w:hAnsi="Arial" w:cs="Arial"/>
          <w:color w:val="2C363A"/>
          <w:lang w:val="en-US"/>
        </w:rPr>
      </w:pPr>
      <w:r w:rsidRPr="002F17B3">
        <w:rPr>
          <w:rFonts w:ascii="Arial" w:hAnsi="Arial" w:cs="Arial"/>
          <w:color w:val="2C363A"/>
          <w:lang w:val="en-US"/>
        </w:rPr>
        <w:t>Does the Contracting Party uphold this requirement?</w:t>
      </w:r>
    </w:p>
    <w:p w:rsidR="00F85603" w:rsidRPr="002F17B3" w:rsidRDefault="00F85603" w:rsidP="00F85603">
      <w:pPr>
        <w:pStyle w:val="v1msolistparagraph"/>
        <w:shd w:val="clear" w:color="auto" w:fill="FFFFFF"/>
        <w:tabs>
          <w:tab w:val="left" w:pos="709"/>
        </w:tabs>
        <w:spacing w:before="0" w:beforeAutospacing="0" w:after="0" w:afterAutospacing="0" w:line="231" w:lineRule="atLeast"/>
        <w:rPr>
          <w:rFonts w:ascii="Arial" w:hAnsi="Arial" w:cs="Arial"/>
          <w:color w:val="2C363A"/>
          <w:lang w:val="en-US"/>
        </w:rPr>
      </w:pPr>
      <w:r w:rsidRPr="002F17B3">
        <w:rPr>
          <w:rFonts w:ascii="Arial" w:hAnsi="Arial" w:cs="Arial"/>
          <w:color w:val="2C363A"/>
          <w:lang w:val="en-US"/>
        </w:rPr>
        <w:t>A7</w:t>
      </w:r>
    </w:p>
    <w:p w:rsidR="00F85603" w:rsidRPr="002F17B3" w:rsidRDefault="00F85603" w:rsidP="00F85603">
      <w:pPr>
        <w:pStyle w:val="v1msolistparagraph"/>
        <w:shd w:val="clear" w:color="auto" w:fill="FFFFFF"/>
        <w:tabs>
          <w:tab w:val="left" w:pos="709"/>
        </w:tabs>
        <w:spacing w:before="0" w:beforeAutospacing="0" w:after="0" w:afterAutospacing="0" w:line="231" w:lineRule="atLeast"/>
        <w:rPr>
          <w:rFonts w:ascii="Arial" w:hAnsi="Arial" w:cs="Arial"/>
          <w:color w:val="2C363A"/>
          <w:lang w:val="en-US"/>
        </w:rPr>
      </w:pPr>
      <w:r w:rsidRPr="002F17B3">
        <w:rPr>
          <w:rFonts w:ascii="Arial" w:hAnsi="Arial" w:cs="Arial"/>
          <w:color w:val="2C363A"/>
          <w:lang w:val="en-US"/>
        </w:rPr>
        <w:t>Yes, during Phase II we allow the possibility to change the satellite to one offering sufficient bandwidth and we will only use the new augmented one. However, information about potential satellites Phase 2 satellites must be provided in the offer and included in the contract.</w:t>
      </w:r>
    </w:p>
    <w:p w:rsidR="00F85603" w:rsidRPr="002F17B3" w:rsidRDefault="00F85603" w:rsidP="00F85603">
      <w:pPr>
        <w:pStyle w:val="v1msolistparagraph"/>
        <w:shd w:val="clear" w:color="auto" w:fill="FFFFFF"/>
        <w:tabs>
          <w:tab w:val="left" w:pos="709"/>
        </w:tabs>
        <w:spacing w:before="0" w:beforeAutospacing="0" w:after="0" w:afterAutospacing="0" w:line="231" w:lineRule="atLeast"/>
        <w:rPr>
          <w:rFonts w:ascii="Arial" w:hAnsi="Arial" w:cs="Arial"/>
          <w:color w:val="2C363A"/>
          <w:lang w:val="en-US"/>
        </w:rPr>
      </w:pPr>
    </w:p>
    <w:p w:rsidR="00F85603" w:rsidRPr="002F17B3" w:rsidRDefault="00F85603" w:rsidP="00F85603">
      <w:pPr>
        <w:pStyle w:val="v1msolistparagraph"/>
        <w:keepNext/>
        <w:shd w:val="clear" w:color="auto" w:fill="FFFFFF"/>
        <w:tabs>
          <w:tab w:val="left" w:pos="709"/>
        </w:tabs>
        <w:spacing w:before="0" w:beforeAutospacing="0" w:after="0" w:afterAutospacing="0" w:line="231" w:lineRule="atLeast"/>
        <w:jc w:val="both"/>
        <w:rPr>
          <w:rFonts w:ascii="Arial" w:hAnsi="Arial" w:cs="Arial"/>
          <w:bCs/>
          <w:color w:val="2C363A"/>
          <w:lang w:val="en-US"/>
        </w:rPr>
      </w:pPr>
      <w:r w:rsidRPr="002F17B3">
        <w:rPr>
          <w:rFonts w:ascii="Arial" w:hAnsi="Arial" w:cs="Arial"/>
          <w:bCs/>
          <w:color w:val="2C363A"/>
          <w:lang w:val="en-US"/>
        </w:rPr>
        <w:t>Q8</w:t>
      </w:r>
    </w:p>
    <w:p w:rsidR="00F85603" w:rsidRPr="002F17B3" w:rsidRDefault="00F85603" w:rsidP="00F85603">
      <w:pPr>
        <w:pStyle w:val="v1msolistparagraph"/>
        <w:shd w:val="clear" w:color="auto" w:fill="FFFFFF"/>
        <w:tabs>
          <w:tab w:val="left" w:pos="709"/>
        </w:tabs>
        <w:spacing w:before="0" w:beforeAutospacing="0" w:after="0" w:afterAutospacing="0" w:line="231" w:lineRule="atLeast"/>
        <w:jc w:val="both"/>
        <w:rPr>
          <w:rFonts w:ascii="Arial" w:hAnsi="Arial" w:cs="Arial"/>
          <w:bCs/>
          <w:color w:val="2C363A"/>
          <w:lang w:val="en-US"/>
        </w:rPr>
      </w:pPr>
      <w:r w:rsidRPr="002F17B3">
        <w:rPr>
          <w:rFonts w:ascii="Arial" w:hAnsi="Arial" w:cs="Arial"/>
          <w:bCs/>
          <w:color w:val="2C363A"/>
          <w:lang w:val="en-US"/>
        </w:rPr>
        <w:t>In the technical specification (PART III) in points 1 and 7 d. The Employer requires, if necessary, the upgrade of modems and 3 VSAT stations and ensuring the service of these stations during the term of the contract.</w:t>
      </w:r>
    </w:p>
    <w:p w:rsidR="00F85603" w:rsidRPr="002F17B3" w:rsidRDefault="00F85603" w:rsidP="00F85603">
      <w:pPr>
        <w:pStyle w:val="v1msolistparagraph"/>
        <w:shd w:val="clear" w:color="auto" w:fill="FFFFFF"/>
        <w:tabs>
          <w:tab w:val="left" w:pos="709"/>
        </w:tabs>
        <w:spacing w:after="0" w:line="231" w:lineRule="atLeast"/>
        <w:ind w:left="720"/>
        <w:rPr>
          <w:rFonts w:ascii="Arial" w:hAnsi="Arial" w:cs="Arial"/>
          <w:i/>
          <w:iCs/>
          <w:color w:val="2C363A"/>
          <w:lang w:val="en-US"/>
        </w:rPr>
      </w:pPr>
      <w:r w:rsidRPr="002F17B3">
        <w:rPr>
          <w:rFonts w:ascii="Arial" w:hAnsi="Arial" w:cs="Arial"/>
          <w:i/>
          <w:iCs/>
          <w:color w:val="2C363A"/>
          <w:lang w:val="en-US"/>
        </w:rPr>
        <w:t>Questions:</w:t>
      </w:r>
    </w:p>
    <w:p w:rsidR="00F85603" w:rsidRPr="002F17B3" w:rsidRDefault="00F85603" w:rsidP="00F85603">
      <w:pPr>
        <w:pStyle w:val="v1msolistparagraph"/>
        <w:numPr>
          <w:ilvl w:val="0"/>
          <w:numId w:val="1"/>
        </w:numPr>
        <w:shd w:val="clear" w:color="auto" w:fill="FFFFFF"/>
        <w:tabs>
          <w:tab w:val="left" w:pos="709"/>
        </w:tabs>
        <w:spacing w:after="0" w:line="231" w:lineRule="atLeast"/>
        <w:rPr>
          <w:rFonts w:ascii="Arial" w:hAnsi="Arial" w:cs="Arial"/>
          <w:color w:val="2C363A"/>
          <w:lang w:val="en-US"/>
        </w:rPr>
      </w:pPr>
      <w:r w:rsidRPr="002F17B3">
        <w:rPr>
          <w:rFonts w:ascii="Arial" w:hAnsi="Arial" w:cs="Arial"/>
          <w:color w:val="2C363A"/>
          <w:lang w:val="en-US"/>
        </w:rPr>
        <w:t>Could the Contracting Party specify what kind of upgrade is expected?</w:t>
      </w:r>
    </w:p>
    <w:p w:rsidR="00F85603" w:rsidRPr="002F17B3" w:rsidRDefault="00F85603" w:rsidP="00F85603">
      <w:pPr>
        <w:pStyle w:val="v1msolistparagraph"/>
        <w:shd w:val="clear" w:color="auto" w:fill="FFFFFF"/>
        <w:tabs>
          <w:tab w:val="left" w:pos="709"/>
        </w:tabs>
        <w:spacing w:after="0" w:line="231" w:lineRule="atLeast"/>
        <w:ind w:left="720"/>
        <w:rPr>
          <w:rFonts w:ascii="Arial" w:hAnsi="Arial" w:cs="Arial"/>
          <w:color w:val="2C363A"/>
          <w:lang w:val="en-US"/>
        </w:rPr>
      </w:pPr>
      <w:r w:rsidRPr="002F17B3">
        <w:rPr>
          <w:rFonts w:ascii="Arial" w:hAnsi="Arial" w:cs="Arial"/>
          <w:color w:val="2C363A"/>
          <w:lang w:val="en-US"/>
        </w:rPr>
        <w:lastRenderedPageBreak/>
        <w:t>2) Is it to be a replacement of modems for a newer, more advanced model, or are only additional functionalities of the current modems required, if possible?</w:t>
      </w:r>
    </w:p>
    <w:p w:rsidR="00F85603" w:rsidRPr="002F17B3" w:rsidRDefault="00F85603" w:rsidP="00F85603">
      <w:pPr>
        <w:pStyle w:val="v1msolistparagraph"/>
        <w:shd w:val="clear" w:color="auto" w:fill="FFFFFF"/>
        <w:tabs>
          <w:tab w:val="left" w:pos="709"/>
        </w:tabs>
        <w:spacing w:after="0" w:line="231" w:lineRule="atLeast"/>
        <w:ind w:left="720"/>
        <w:rPr>
          <w:rFonts w:ascii="Arial" w:hAnsi="Arial" w:cs="Arial"/>
          <w:color w:val="2C363A"/>
          <w:lang w:val="en-US"/>
        </w:rPr>
      </w:pPr>
      <w:r w:rsidRPr="002F17B3">
        <w:rPr>
          <w:rFonts w:ascii="Arial" w:hAnsi="Arial" w:cs="Arial"/>
          <w:color w:val="2C363A"/>
          <w:lang w:val="en-US"/>
        </w:rPr>
        <w:t>3) What activities are required from the Contractor to operate the 3 VSAT stations?</w:t>
      </w:r>
    </w:p>
    <w:p w:rsidR="00F85603" w:rsidRPr="002F17B3" w:rsidRDefault="00F85603" w:rsidP="00F85603">
      <w:pPr>
        <w:pStyle w:val="v1msolistparagraph"/>
        <w:shd w:val="clear" w:color="auto" w:fill="FFFFFF"/>
        <w:tabs>
          <w:tab w:val="left" w:pos="709"/>
        </w:tabs>
        <w:spacing w:before="0" w:beforeAutospacing="0" w:after="0" w:afterAutospacing="0" w:line="231" w:lineRule="atLeast"/>
        <w:ind w:left="720"/>
        <w:rPr>
          <w:rFonts w:ascii="Arial" w:hAnsi="Arial" w:cs="Arial"/>
          <w:color w:val="2C363A"/>
          <w:lang w:val="en-US"/>
        </w:rPr>
      </w:pPr>
      <w:r w:rsidRPr="002F17B3">
        <w:rPr>
          <w:rFonts w:ascii="Arial" w:hAnsi="Arial" w:cs="Arial"/>
          <w:color w:val="2C363A"/>
          <w:lang w:val="en-US"/>
        </w:rPr>
        <w:t xml:space="preserve">4) Does the Contracting Party only require, for example, an annual inspection of the station and possibly a diagnosis and valuation of the resulting malfunctions? </w:t>
      </w:r>
    </w:p>
    <w:p w:rsidR="00F85603" w:rsidRPr="002F17B3" w:rsidRDefault="00F85603" w:rsidP="00F85603">
      <w:pPr>
        <w:pStyle w:val="v1msolistparagraph"/>
        <w:shd w:val="clear" w:color="auto" w:fill="FFFFFF"/>
        <w:tabs>
          <w:tab w:val="left" w:pos="709"/>
        </w:tabs>
        <w:spacing w:before="0" w:beforeAutospacing="0" w:after="0" w:afterAutospacing="0" w:line="231" w:lineRule="atLeast"/>
        <w:ind w:left="720"/>
        <w:rPr>
          <w:rFonts w:ascii="Arial" w:hAnsi="Arial" w:cs="Arial"/>
          <w:color w:val="2C363A"/>
          <w:lang w:val="en-US"/>
        </w:rPr>
      </w:pPr>
    </w:p>
    <w:p w:rsidR="00F85603" w:rsidRPr="002F17B3" w:rsidRDefault="00F85603" w:rsidP="00F85603">
      <w:pPr>
        <w:pStyle w:val="v1msolistparagraph"/>
        <w:keepNext/>
        <w:shd w:val="clear" w:color="auto" w:fill="FFFFFF"/>
        <w:tabs>
          <w:tab w:val="left" w:pos="709"/>
        </w:tabs>
        <w:spacing w:before="0" w:beforeAutospacing="0" w:after="0" w:afterAutospacing="0" w:line="231" w:lineRule="atLeast"/>
        <w:rPr>
          <w:rFonts w:ascii="Arial" w:hAnsi="Arial" w:cs="Arial"/>
          <w:color w:val="2C363A"/>
          <w:lang w:val="en-US"/>
        </w:rPr>
      </w:pPr>
      <w:r w:rsidRPr="002F17B3">
        <w:rPr>
          <w:rFonts w:ascii="Arial" w:hAnsi="Arial" w:cs="Arial"/>
          <w:color w:val="2C363A"/>
          <w:lang w:val="en-US"/>
        </w:rPr>
        <w:t>A8</w:t>
      </w:r>
    </w:p>
    <w:p w:rsidR="00F85603" w:rsidRPr="002F17B3" w:rsidRDefault="00F85603" w:rsidP="00F85603">
      <w:pPr>
        <w:pStyle w:val="v1msolistparagraph"/>
        <w:shd w:val="clear" w:color="auto" w:fill="FFFFFF"/>
        <w:tabs>
          <w:tab w:val="left" w:pos="709"/>
        </w:tabs>
        <w:spacing w:before="0" w:beforeAutospacing="0" w:after="0" w:afterAutospacing="0" w:line="231" w:lineRule="atLeast"/>
        <w:rPr>
          <w:rFonts w:ascii="Arial" w:hAnsi="Arial" w:cs="Arial"/>
          <w:color w:val="2C363A"/>
          <w:lang w:val="en-US"/>
        </w:rPr>
      </w:pPr>
      <w:r w:rsidRPr="002F17B3">
        <w:rPr>
          <w:rFonts w:ascii="Arial" w:hAnsi="Arial" w:cs="Arial"/>
          <w:color w:val="2C363A"/>
          <w:lang w:val="en-US"/>
        </w:rPr>
        <w:t>Ad</w:t>
      </w:r>
      <w:r>
        <w:rPr>
          <w:rFonts w:ascii="Arial" w:hAnsi="Arial" w:cs="Arial"/>
          <w:color w:val="2C363A"/>
          <w:lang w:val="en-US"/>
        </w:rPr>
        <w:t xml:space="preserve"> </w:t>
      </w:r>
      <w:r w:rsidRPr="002F17B3">
        <w:rPr>
          <w:rFonts w:ascii="Arial" w:hAnsi="Arial" w:cs="Arial"/>
          <w:color w:val="2C363A"/>
          <w:lang w:val="en-US"/>
        </w:rPr>
        <w:t>1) Upgrade will be required should the current modems or LNBs are be able to handle Phase II speeds;</w:t>
      </w:r>
    </w:p>
    <w:p w:rsidR="00F85603" w:rsidRPr="002F17B3" w:rsidRDefault="00F85603" w:rsidP="00F85603">
      <w:pPr>
        <w:pStyle w:val="v1msolistparagraph"/>
        <w:shd w:val="clear" w:color="auto" w:fill="FFFFFF"/>
        <w:tabs>
          <w:tab w:val="left" w:pos="709"/>
        </w:tabs>
        <w:spacing w:before="0" w:beforeAutospacing="0" w:after="0" w:afterAutospacing="0" w:line="231" w:lineRule="atLeast"/>
        <w:rPr>
          <w:rFonts w:ascii="Arial" w:hAnsi="Arial" w:cs="Arial"/>
          <w:color w:val="2C363A"/>
          <w:lang w:val="en-US"/>
        </w:rPr>
      </w:pPr>
    </w:p>
    <w:p w:rsidR="00F85603" w:rsidRPr="002F17B3" w:rsidRDefault="00F85603" w:rsidP="00F85603">
      <w:pPr>
        <w:pStyle w:val="v1msolistparagraph"/>
        <w:shd w:val="clear" w:color="auto" w:fill="FFFFFF"/>
        <w:tabs>
          <w:tab w:val="left" w:pos="709"/>
        </w:tabs>
        <w:spacing w:before="0" w:beforeAutospacing="0" w:after="0" w:afterAutospacing="0" w:line="231" w:lineRule="atLeast"/>
        <w:rPr>
          <w:rFonts w:ascii="Arial" w:hAnsi="Arial" w:cs="Arial"/>
          <w:color w:val="2C363A"/>
          <w:lang w:val="en-US"/>
        </w:rPr>
      </w:pPr>
      <w:r w:rsidRPr="002F17B3">
        <w:rPr>
          <w:rFonts w:ascii="Arial" w:hAnsi="Arial" w:cs="Arial"/>
          <w:color w:val="2C363A"/>
          <w:lang w:val="en-US"/>
        </w:rPr>
        <w:t>Ad</w:t>
      </w:r>
      <w:r>
        <w:rPr>
          <w:rFonts w:ascii="Arial" w:hAnsi="Arial" w:cs="Arial"/>
          <w:color w:val="2C363A"/>
          <w:lang w:val="en-US"/>
        </w:rPr>
        <w:t xml:space="preserve"> </w:t>
      </w:r>
      <w:r w:rsidRPr="002F17B3">
        <w:rPr>
          <w:rFonts w:ascii="Arial" w:hAnsi="Arial" w:cs="Arial"/>
          <w:color w:val="2C363A"/>
          <w:lang w:val="en-US"/>
        </w:rPr>
        <w:t>2) SCPC and TDMA are our main requirements as well as cooperation with PPTS-1.8v2 terminals, but we mainly want to support higher speeds (above 30m) if available in Phase II.</w:t>
      </w:r>
    </w:p>
    <w:p w:rsidR="00F85603" w:rsidRPr="002F17B3" w:rsidRDefault="00F85603" w:rsidP="00F85603">
      <w:pPr>
        <w:pStyle w:val="v1msolistparagraph"/>
        <w:shd w:val="clear" w:color="auto" w:fill="FFFFFF"/>
        <w:tabs>
          <w:tab w:val="left" w:pos="709"/>
        </w:tabs>
        <w:spacing w:before="0" w:beforeAutospacing="0" w:after="0" w:afterAutospacing="0" w:line="231" w:lineRule="atLeast"/>
        <w:rPr>
          <w:rFonts w:ascii="Arial" w:hAnsi="Arial" w:cs="Arial"/>
          <w:color w:val="2C363A"/>
          <w:lang w:val="en-US"/>
        </w:rPr>
      </w:pPr>
    </w:p>
    <w:p w:rsidR="00F85603" w:rsidRPr="002F17B3" w:rsidRDefault="00F85603" w:rsidP="00F85603">
      <w:pPr>
        <w:pStyle w:val="v1msolistparagraph"/>
        <w:shd w:val="clear" w:color="auto" w:fill="FFFFFF"/>
        <w:tabs>
          <w:tab w:val="left" w:pos="709"/>
        </w:tabs>
        <w:spacing w:before="0" w:beforeAutospacing="0" w:after="0" w:afterAutospacing="0" w:line="231" w:lineRule="atLeast"/>
        <w:rPr>
          <w:rFonts w:ascii="Arial" w:hAnsi="Arial" w:cs="Arial"/>
          <w:color w:val="2C363A"/>
          <w:lang w:val="en-US"/>
        </w:rPr>
      </w:pPr>
      <w:r w:rsidRPr="002F17B3">
        <w:rPr>
          <w:rFonts w:ascii="Arial" w:hAnsi="Arial" w:cs="Arial"/>
          <w:color w:val="2C363A"/>
          <w:lang w:val="en-US"/>
        </w:rPr>
        <w:t>Ad</w:t>
      </w:r>
      <w:r>
        <w:rPr>
          <w:rFonts w:ascii="Arial" w:hAnsi="Arial" w:cs="Arial"/>
          <w:color w:val="2C363A"/>
          <w:lang w:val="en-US"/>
        </w:rPr>
        <w:t xml:space="preserve"> </w:t>
      </w:r>
      <w:r w:rsidRPr="002F17B3">
        <w:rPr>
          <w:rFonts w:ascii="Arial" w:hAnsi="Arial" w:cs="Arial"/>
          <w:color w:val="2C363A"/>
          <w:lang w:val="en-US"/>
        </w:rPr>
        <w:t>3) Inspection and maintenance once a year (if there is a need to replace or the repair of equipment, assistance in its disassembly)</w:t>
      </w:r>
      <w:r>
        <w:rPr>
          <w:rFonts w:ascii="Arial" w:hAnsi="Arial" w:cs="Arial"/>
          <w:color w:val="2C363A"/>
          <w:lang w:val="en-US"/>
        </w:rPr>
        <w:t>.</w:t>
      </w:r>
    </w:p>
    <w:p w:rsidR="00F85603" w:rsidRPr="002F17B3" w:rsidRDefault="00F85603" w:rsidP="00F85603">
      <w:pPr>
        <w:pStyle w:val="v1msolistparagraph"/>
        <w:shd w:val="clear" w:color="auto" w:fill="FFFFFF"/>
        <w:tabs>
          <w:tab w:val="left" w:pos="709"/>
        </w:tabs>
        <w:spacing w:before="0" w:beforeAutospacing="0" w:after="0" w:afterAutospacing="0" w:line="231" w:lineRule="atLeast"/>
        <w:rPr>
          <w:rFonts w:ascii="Arial" w:hAnsi="Arial" w:cs="Arial"/>
          <w:color w:val="2C363A"/>
          <w:lang w:val="en-US"/>
        </w:rPr>
      </w:pPr>
    </w:p>
    <w:p w:rsidR="00F85603" w:rsidRPr="002F17B3" w:rsidRDefault="00F85603" w:rsidP="00F85603">
      <w:pPr>
        <w:pStyle w:val="v1msolistparagraph"/>
        <w:shd w:val="clear" w:color="auto" w:fill="FFFFFF"/>
        <w:tabs>
          <w:tab w:val="left" w:pos="709"/>
        </w:tabs>
        <w:spacing w:before="0" w:beforeAutospacing="0" w:after="0" w:afterAutospacing="0" w:line="231" w:lineRule="atLeast"/>
        <w:rPr>
          <w:rFonts w:ascii="Arial" w:hAnsi="Arial" w:cs="Arial"/>
          <w:color w:val="2C363A"/>
          <w:lang w:val="en-US"/>
        </w:rPr>
      </w:pPr>
      <w:r w:rsidRPr="002F17B3">
        <w:rPr>
          <w:rFonts w:ascii="Arial" w:hAnsi="Arial" w:cs="Arial"/>
          <w:color w:val="2C363A"/>
          <w:lang w:val="en-US"/>
        </w:rPr>
        <w:t>Ad</w:t>
      </w:r>
      <w:r>
        <w:rPr>
          <w:rFonts w:ascii="Arial" w:hAnsi="Arial" w:cs="Arial"/>
          <w:color w:val="2C363A"/>
          <w:lang w:val="en-US"/>
        </w:rPr>
        <w:t xml:space="preserve"> </w:t>
      </w:r>
      <w:r w:rsidRPr="002F17B3">
        <w:rPr>
          <w:rFonts w:ascii="Arial" w:hAnsi="Arial" w:cs="Arial"/>
          <w:color w:val="2C363A"/>
          <w:lang w:val="en-US"/>
        </w:rPr>
        <w:t>4) Yes, annual inspection of the station and, possibly, diagnosis and valuation of the resulting malfunctions</w:t>
      </w:r>
      <w:r>
        <w:rPr>
          <w:rFonts w:ascii="Arial" w:hAnsi="Arial" w:cs="Arial"/>
          <w:color w:val="2C363A"/>
          <w:lang w:val="en-US"/>
        </w:rPr>
        <w:t>.</w:t>
      </w:r>
    </w:p>
    <w:p w:rsidR="00F85603" w:rsidRPr="002F17B3" w:rsidRDefault="00F85603" w:rsidP="00F85603">
      <w:pPr>
        <w:pStyle w:val="v1msolistparagraph"/>
        <w:shd w:val="clear" w:color="auto" w:fill="FFFFFF"/>
        <w:tabs>
          <w:tab w:val="left" w:pos="709"/>
        </w:tabs>
        <w:spacing w:before="0" w:beforeAutospacing="0" w:after="0" w:afterAutospacing="0" w:line="231" w:lineRule="atLeast"/>
        <w:ind w:left="360"/>
        <w:rPr>
          <w:rFonts w:ascii="Arial" w:hAnsi="Arial" w:cs="Arial"/>
          <w:color w:val="2C363A"/>
          <w:lang w:val="en-US"/>
        </w:rPr>
      </w:pPr>
    </w:p>
    <w:p w:rsidR="00F85603" w:rsidRPr="002F17B3" w:rsidRDefault="00F85603" w:rsidP="00F85603">
      <w:pPr>
        <w:pStyle w:val="v1msolistparagraph"/>
        <w:shd w:val="clear" w:color="auto" w:fill="FFFFFF"/>
        <w:tabs>
          <w:tab w:val="left" w:pos="709"/>
        </w:tabs>
        <w:spacing w:before="0" w:beforeAutospacing="0" w:after="0" w:afterAutospacing="0" w:line="231" w:lineRule="atLeast"/>
        <w:ind w:left="360"/>
        <w:rPr>
          <w:rFonts w:ascii="Arial" w:hAnsi="Arial" w:cs="Arial"/>
          <w:color w:val="2C363A"/>
          <w:lang w:val="en-US"/>
        </w:rPr>
      </w:pPr>
    </w:p>
    <w:p w:rsidR="00F85603" w:rsidRPr="002F17B3" w:rsidRDefault="00F85603" w:rsidP="00F85603">
      <w:pPr>
        <w:pStyle w:val="v1msolistparagraph"/>
        <w:shd w:val="clear" w:color="auto" w:fill="FFFFFF"/>
        <w:tabs>
          <w:tab w:val="left" w:pos="709"/>
        </w:tabs>
        <w:spacing w:before="0" w:beforeAutospacing="0" w:after="0" w:afterAutospacing="0" w:line="231" w:lineRule="atLeast"/>
        <w:jc w:val="both"/>
        <w:rPr>
          <w:rFonts w:ascii="Arial" w:hAnsi="Arial" w:cs="Arial"/>
          <w:bCs/>
          <w:color w:val="2C363A"/>
          <w:lang w:val="en-US"/>
        </w:rPr>
      </w:pPr>
      <w:r w:rsidRPr="002F17B3">
        <w:rPr>
          <w:rFonts w:ascii="Arial" w:hAnsi="Arial" w:cs="Arial"/>
          <w:bCs/>
          <w:color w:val="2C363A"/>
          <w:lang w:val="en-US"/>
        </w:rPr>
        <w:t>Q9</w:t>
      </w:r>
    </w:p>
    <w:p w:rsidR="00F85603" w:rsidRPr="002F17B3" w:rsidRDefault="00F85603" w:rsidP="00F85603">
      <w:pPr>
        <w:pStyle w:val="v1msolistparagraph"/>
        <w:shd w:val="clear" w:color="auto" w:fill="FFFFFF"/>
        <w:tabs>
          <w:tab w:val="left" w:pos="709"/>
        </w:tabs>
        <w:spacing w:before="0" w:beforeAutospacing="0" w:after="0" w:afterAutospacing="0" w:line="231" w:lineRule="atLeast"/>
        <w:jc w:val="both"/>
        <w:rPr>
          <w:rFonts w:ascii="Arial" w:hAnsi="Arial" w:cs="Arial"/>
          <w:color w:val="2C363A"/>
          <w:lang w:val="en-US"/>
        </w:rPr>
      </w:pPr>
      <w:r w:rsidRPr="002F17B3">
        <w:rPr>
          <w:rFonts w:ascii="Arial" w:hAnsi="Arial" w:cs="Arial"/>
          <w:bCs/>
          <w:color w:val="2C363A"/>
          <w:lang w:val="en-US"/>
        </w:rPr>
        <w:t>In the technical specification (PART III) in point 7 e., the Contracting Party requires the Contractor to provide technical support to the Contracting Party on request during exercises and missions.</w:t>
      </w:r>
    </w:p>
    <w:p w:rsidR="00F85603" w:rsidRPr="002F17B3" w:rsidRDefault="00F85603" w:rsidP="00F85603">
      <w:pPr>
        <w:pStyle w:val="v1msolistparagraph"/>
        <w:shd w:val="clear" w:color="auto" w:fill="FFFFFF"/>
        <w:tabs>
          <w:tab w:val="left" w:pos="709"/>
        </w:tabs>
        <w:spacing w:before="0" w:beforeAutospacing="0" w:after="0" w:afterAutospacing="0" w:line="231" w:lineRule="atLeast"/>
        <w:ind w:left="720"/>
        <w:rPr>
          <w:rFonts w:ascii="Arial" w:hAnsi="Arial" w:cs="Arial"/>
          <w:i/>
          <w:iCs/>
          <w:color w:val="2C363A"/>
          <w:lang w:val="en-US"/>
        </w:rPr>
      </w:pPr>
    </w:p>
    <w:p w:rsidR="00F85603" w:rsidRPr="002F17B3" w:rsidRDefault="00F85603" w:rsidP="00F85603">
      <w:pPr>
        <w:pStyle w:val="v1msolistparagraph"/>
        <w:shd w:val="clear" w:color="auto" w:fill="FFFFFF"/>
        <w:tabs>
          <w:tab w:val="left" w:pos="709"/>
        </w:tabs>
        <w:spacing w:before="0" w:beforeAutospacing="0" w:after="0" w:afterAutospacing="0" w:line="231" w:lineRule="atLeast"/>
        <w:ind w:left="720"/>
        <w:rPr>
          <w:rFonts w:ascii="Arial" w:hAnsi="Arial" w:cs="Arial"/>
          <w:color w:val="2C363A"/>
          <w:lang w:val="en-US"/>
        </w:rPr>
      </w:pPr>
      <w:r w:rsidRPr="002F17B3">
        <w:rPr>
          <w:rFonts w:ascii="Arial" w:hAnsi="Arial" w:cs="Arial"/>
          <w:i/>
          <w:iCs/>
          <w:color w:val="2C363A"/>
          <w:lang w:val="en-US"/>
        </w:rPr>
        <w:t>Questions:</w:t>
      </w:r>
    </w:p>
    <w:p w:rsidR="00F85603" w:rsidRPr="002F17B3" w:rsidRDefault="00F85603" w:rsidP="00F85603">
      <w:pPr>
        <w:pStyle w:val="v1msolistparagraph"/>
        <w:shd w:val="clear" w:color="auto" w:fill="FFFFFF"/>
        <w:tabs>
          <w:tab w:val="left" w:pos="709"/>
        </w:tabs>
        <w:spacing w:after="0" w:line="231" w:lineRule="atLeast"/>
        <w:ind w:left="720"/>
        <w:rPr>
          <w:rFonts w:ascii="Arial" w:hAnsi="Arial" w:cs="Arial"/>
          <w:color w:val="2C363A"/>
          <w:lang w:val="en-US"/>
        </w:rPr>
      </w:pPr>
      <w:r w:rsidRPr="002F17B3">
        <w:rPr>
          <w:rFonts w:ascii="Arial" w:hAnsi="Arial" w:cs="Arial"/>
          <w:color w:val="2C363A"/>
          <w:lang w:val="en-US"/>
        </w:rPr>
        <w:t>1) Can the Contracting Party specify the indicative scope of work in this matter?</w:t>
      </w:r>
    </w:p>
    <w:p w:rsidR="00F85603" w:rsidRPr="00ED1D84" w:rsidRDefault="00F85603" w:rsidP="00F85603">
      <w:pPr>
        <w:pStyle w:val="v1msolistparagraph"/>
        <w:shd w:val="clear" w:color="auto" w:fill="FFFFFF"/>
        <w:tabs>
          <w:tab w:val="left" w:pos="709"/>
        </w:tabs>
        <w:spacing w:after="0" w:line="231" w:lineRule="atLeast"/>
        <w:ind w:left="720"/>
        <w:rPr>
          <w:rFonts w:ascii="Arial" w:hAnsi="Arial" w:cs="Arial"/>
          <w:color w:val="2C363A"/>
          <w:sz w:val="22"/>
          <w:szCs w:val="22"/>
          <w:lang w:val="en-US"/>
        </w:rPr>
      </w:pPr>
      <w:r w:rsidRPr="002F17B3">
        <w:rPr>
          <w:rFonts w:ascii="Arial" w:hAnsi="Arial" w:cs="Arial"/>
          <w:color w:val="2C363A"/>
          <w:lang w:val="en-US"/>
        </w:rPr>
        <w:t xml:space="preserve">2) Is, for example, the physical presence of the Contractor's technician at the </w:t>
      </w:r>
      <w:r w:rsidRPr="00ED1D84">
        <w:rPr>
          <w:rFonts w:ascii="Arial" w:hAnsi="Arial" w:cs="Arial"/>
          <w:color w:val="2C363A"/>
          <w:sz w:val="22"/>
          <w:szCs w:val="22"/>
          <w:lang w:val="en-US"/>
        </w:rPr>
        <w:t>site of the exercises required?</w:t>
      </w:r>
    </w:p>
    <w:p w:rsidR="00F85603" w:rsidRPr="00ED1D84" w:rsidRDefault="00F85603" w:rsidP="00F85603">
      <w:pPr>
        <w:pStyle w:val="v1msolistparagraph"/>
        <w:shd w:val="clear" w:color="auto" w:fill="FFFFFF"/>
        <w:tabs>
          <w:tab w:val="left" w:pos="709"/>
        </w:tabs>
        <w:spacing w:before="0" w:beforeAutospacing="0" w:after="0" w:afterAutospacing="0" w:line="231" w:lineRule="atLeast"/>
        <w:ind w:left="720"/>
        <w:rPr>
          <w:rFonts w:ascii="Arial" w:hAnsi="Arial" w:cs="Arial"/>
          <w:color w:val="2C363A"/>
          <w:lang w:val="en-US"/>
        </w:rPr>
      </w:pPr>
      <w:r w:rsidRPr="00ED1D84">
        <w:rPr>
          <w:rFonts w:ascii="Arial" w:hAnsi="Arial" w:cs="Arial"/>
          <w:color w:val="2C363A"/>
          <w:lang w:val="en-US"/>
        </w:rPr>
        <w:t>3) How are any travels to be settled?</w:t>
      </w:r>
    </w:p>
    <w:p w:rsidR="00F85603" w:rsidRPr="00ED1D84" w:rsidRDefault="00F85603" w:rsidP="00F85603">
      <w:pPr>
        <w:pStyle w:val="v1msolistparagraph"/>
        <w:shd w:val="clear" w:color="auto" w:fill="FFFFFF"/>
        <w:tabs>
          <w:tab w:val="left" w:pos="709"/>
        </w:tabs>
        <w:spacing w:before="0" w:beforeAutospacing="0" w:after="0" w:afterAutospacing="0" w:line="231" w:lineRule="atLeast"/>
        <w:ind w:left="1416"/>
        <w:rPr>
          <w:rFonts w:ascii="Arial" w:hAnsi="Arial" w:cs="Arial"/>
          <w:color w:val="2C363A"/>
          <w:lang w:val="en-US"/>
        </w:rPr>
      </w:pPr>
    </w:p>
    <w:p w:rsidR="00F85603" w:rsidRPr="00ED1D84" w:rsidRDefault="00F85603" w:rsidP="00F85603">
      <w:pPr>
        <w:pStyle w:val="v1msolistparagraph"/>
        <w:shd w:val="clear" w:color="auto" w:fill="FFFFFF"/>
        <w:tabs>
          <w:tab w:val="left" w:pos="709"/>
        </w:tabs>
        <w:spacing w:before="0" w:beforeAutospacing="0" w:after="0" w:afterAutospacing="0" w:line="231" w:lineRule="atLeast"/>
        <w:jc w:val="both"/>
        <w:rPr>
          <w:rFonts w:ascii="Arial" w:hAnsi="Arial" w:cs="Arial"/>
          <w:bCs/>
          <w:color w:val="2C363A"/>
          <w:lang w:val="en-US"/>
        </w:rPr>
      </w:pPr>
      <w:r w:rsidRPr="00ED1D84">
        <w:rPr>
          <w:rFonts w:ascii="Arial" w:hAnsi="Arial" w:cs="Arial"/>
          <w:bCs/>
          <w:color w:val="2C363A"/>
          <w:lang w:val="en-US"/>
        </w:rPr>
        <w:t>A9</w:t>
      </w:r>
    </w:p>
    <w:p w:rsidR="00F85603" w:rsidRPr="00ED1D84" w:rsidRDefault="00F85603" w:rsidP="00F85603">
      <w:pPr>
        <w:pStyle w:val="PlainText"/>
        <w:rPr>
          <w:rFonts w:ascii="Arial" w:hAnsi="Arial" w:cs="Arial"/>
          <w:color w:val="2C363A"/>
          <w:sz w:val="24"/>
          <w:szCs w:val="24"/>
        </w:rPr>
      </w:pPr>
      <w:r w:rsidRPr="00ED1D84">
        <w:rPr>
          <w:rFonts w:ascii="Arial" w:hAnsi="Arial" w:cs="Arial"/>
          <w:color w:val="2C363A"/>
          <w:sz w:val="24"/>
          <w:szCs w:val="24"/>
        </w:rPr>
        <w:t>Ad 1) Scope of work includes assistance (intermediation in the creation of transmission plans) in removing faults;</w:t>
      </w:r>
    </w:p>
    <w:p w:rsidR="00F85603" w:rsidRPr="00ED1D84" w:rsidRDefault="00F85603" w:rsidP="00F85603">
      <w:pPr>
        <w:pStyle w:val="v1msolistparagraph"/>
        <w:shd w:val="clear" w:color="auto" w:fill="FFFFFF"/>
        <w:tabs>
          <w:tab w:val="left" w:pos="709"/>
        </w:tabs>
        <w:spacing w:before="0" w:beforeAutospacing="0" w:after="0" w:afterAutospacing="0" w:line="231" w:lineRule="atLeast"/>
        <w:rPr>
          <w:rFonts w:ascii="Arial" w:hAnsi="Arial" w:cs="Arial"/>
          <w:color w:val="2C363A"/>
          <w:lang w:val="en-US"/>
        </w:rPr>
      </w:pPr>
      <w:r w:rsidRPr="00ED1D84">
        <w:rPr>
          <w:rFonts w:ascii="Arial" w:hAnsi="Arial" w:cs="Arial"/>
          <w:color w:val="2C363A"/>
          <w:lang w:val="en-US"/>
        </w:rPr>
        <w:t xml:space="preserve">Ad 2) </w:t>
      </w:r>
      <w:proofErr w:type="gramStart"/>
      <w:r w:rsidRPr="00ED1D84">
        <w:rPr>
          <w:rFonts w:ascii="Arial" w:hAnsi="Arial" w:cs="Arial"/>
          <w:lang w:val="en-US"/>
        </w:rPr>
        <w:t>The</w:t>
      </w:r>
      <w:proofErr w:type="gramEnd"/>
      <w:r w:rsidRPr="00ED1D84">
        <w:rPr>
          <w:rFonts w:ascii="Arial" w:hAnsi="Arial" w:cs="Arial"/>
          <w:lang w:val="en-US"/>
        </w:rPr>
        <w:t xml:space="preserve"> presence of the Contractor’s technician will not be necessary, but should be possible if needed and desired (if telephone support is not enough to solve issue);</w:t>
      </w:r>
    </w:p>
    <w:p w:rsidR="00F85603" w:rsidRPr="00ED1D84" w:rsidRDefault="00F85603" w:rsidP="00F85603">
      <w:pPr>
        <w:pStyle w:val="v1msolistparagraph"/>
        <w:shd w:val="clear" w:color="auto" w:fill="FFFFFF"/>
        <w:tabs>
          <w:tab w:val="left" w:pos="709"/>
        </w:tabs>
        <w:spacing w:before="0" w:beforeAutospacing="0" w:after="0" w:afterAutospacing="0" w:line="231" w:lineRule="atLeast"/>
        <w:rPr>
          <w:rFonts w:ascii="Arial" w:hAnsi="Arial" w:cs="Arial"/>
          <w:color w:val="2C363A"/>
          <w:lang w:val="en-US"/>
        </w:rPr>
      </w:pPr>
      <w:r w:rsidRPr="00ED1D84">
        <w:rPr>
          <w:rFonts w:ascii="Arial" w:hAnsi="Arial" w:cs="Arial"/>
          <w:color w:val="2C363A"/>
          <w:lang w:val="en-US"/>
        </w:rPr>
        <w:t xml:space="preserve">Ad 3) </w:t>
      </w:r>
      <w:r>
        <w:rPr>
          <w:rFonts w:ascii="Arial" w:hAnsi="Arial" w:cs="Arial"/>
          <w:color w:val="2C363A"/>
          <w:lang w:val="en-US"/>
        </w:rPr>
        <w:t>Needed travels o</w:t>
      </w:r>
      <w:r w:rsidRPr="00ED1D84">
        <w:rPr>
          <w:rFonts w:ascii="Arial" w:hAnsi="Arial" w:cs="Arial"/>
          <w:lang w:val="en-US"/>
        </w:rPr>
        <w:t>n contractor</w:t>
      </w:r>
      <w:r>
        <w:rPr>
          <w:rFonts w:ascii="Arial" w:hAnsi="Arial" w:cs="Arial"/>
          <w:lang w:val="en-US"/>
        </w:rPr>
        <w:t>s</w:t>
      </w:r>
      <w:r w:rsidRPr="00ED1D84">
        <w:rPr>
          <w:rFonts w:ascii="Arial" w:hAnsi="Arial" w:cs="Arial"/>
          <w:lang w:val="en-US"/>
        </w:rPr>
        <w:t xml:space="preserve"> requests </w:t>
      </w:r>
      <w:r>
        <w:rPr>
          <w:rFonts w:ascii="Arial" w:hAnsi="Arial" w:cs="Arial"/>
          <w:lang w:val="en-US"/>
        </w:rPr>
        <w:t>including costs calculation can be covered</w:t>
      </w:r>
      <w:r w:rsidRPr="00ED1D84">
        <w:rPr>
          <w:rFonts w:ascii="Arial" w:hAnsi="Arial" w:cs="Arial"/>
          <w:lang w:val="en-US"/>
        </w:rPr>
        <w:t xml:space="preserve"> </w:t>
      </w:r>
      <w:r>
        <w:rPr>
          <w:rFonts w:ascii="Arial" w:hAnsi="Arial" w:cs="Arial"/>
          <w:lang w:val="en-US"/>
        </w:rPr>
        <w:t xml:space="preserve">when approved </w:t>
      </w:r>
      <w:r w:rsidRPr="00ED1D84">
        <w:rPr>
          <w:rFonts w:ascii="Arial" w:hAnsi="Arial" w:cs="Arial"/>
          <w:lang w:val="en-US"/>
        </w:rPr>
        <w:t xml:space="preserve">by </w:t>
      </w:r>
      <w:r>
        <w:rPr>
          <w:rFonts w:ascii="Arial" w:hAnsi="Arial" w:cs="Arial"/>
          <w:lang w:val="en-US"/>
        </w:rPr>
        <w:t>HQ MNC NE</w:t>
      </w:r>
      <w:r w:rsidRPr="00ED1D84">
        <w:rPr>
          <w:rFonts w:ascii="Arial" w:hAnsi="Arial" w:cs="Arial"/>
          <w:color w:val="2C363A"/>
          <w:lang w:val="en-US"/>
        </w:rPr>
        <w:t>.</w:t>
      </w:r>
    </w:p>
    <w:p w:rsidR="00F85603" w:rsidRPr="002F17B3" w:rsidRDefault="00F85603" w:rsidP="00F85603">
      <w:pPr>
        <w:pStyle w:val="v1msolistparagraph"/>
        <w:shd w:val="clear" w:color="auto" w:fill="FFFFFF"/>
        <w:tabs>
          <w:tab w:val="left" w:pos="709"/>
        </w:tabs>
        <w:spacing w:before="0" w:beforeAutospacing="0" w:after="0" w:afterAutospacing="0" w:line="231" w:lineRule="atLeast"/>
        <w:ind w:left="360"/>
        <w:rPr>
          <w:rFonts w:ascii="Arial" w:hAnsi="Arial" w:cs="Arial"/>
          <w:color w:val="2C363A"/>
          <w:lang w:val="en-US"/>
        </w:rPr>
      </w:pPr>
    </w:p>
    <w:p w:rsidR="00F85603" w:rsidRPr="002F17B3" w:rsidRDefault="00F85603" w:rsidP="00F85603">
      <w:pPr>
        <w:pStyle w:val="v1msolistparagraph"/>
        <w:shd w:val="clear" w:color="auto" w:fill="FFFFFF"/>
        <w:tabs>
          <w:tab w:val="left" w:pos="709"/>
        </w:tabs>
        <w:spacing w:before="0" w:beforeAutospacing="0" w:after="0" w:afterAutospacing="0" w:line="231" w:lineRule="atLeast"/>
        <w:jc w:val="both"/>
        <w:rPr>
          <w:rFonts w:ascii="Arial" w:hAnsi="Arial" w:cs="Arial"/>
          <w:bCs/>
          <w:color w:val="2C363A"/>
          <w:lang w:val="en-US"/>
        </w:rPr>
      </w:pPr>
      <w:r w:rsidRPr="002F17B3">
        <w:rPr>
          <w:rFonts w:ascii="Arial" w:hAnsi="Arial" w:cs="Arial"/>
          <w:bCs/>
          <w:color w:val="2C363A"/>
          <w:lang w:val="en-US"/>
        </w:rPr>
        <w:t>Q10</w:t>
      </w:r>
    </w:p>
    <w:p w:rsidR="00F85603" w:rsidRPr="002F17B3" w:rsidRDefault="00F85603" w:rsidP="00F85603">
      <w:pPr>
        <w:pStyle w:val="v1msolistparagraph"/>
        <w:shd w:val="clear" w:color="auto" w:fill="FFFFFF"/>
        <w:tabs>
          <w:tab w:val="left" w:pos="709"/>
        </w:tabs>
        <w:spacing w:before="0" w:beforeAutospacing="0" w:after="0" w:afterAutospacing="0" w:line="231" w:lineRule="atLeast"/>
        <w:jc w:val="both"/>
        <w:rPr>
          <w:rFonts w:ascii="Arial" w:hAnsi="Arial" w:cs="Arial"/>
          <w:bCs/>
          <w:color w:val="2C363A"/>
          <w:lang w:val="en-US"/>
        </w:rPr>
      </w:pPr>
      <w:r w:rsidRPr="002F17B3">
        <w:rPr>
          <w:rFonts w:ascii="Arial" w:hAnsi="Arial" w:cs="Arial"/>
          <w:bCs/>
          <w:color w:val="2C363A"/>
          <w:lang w:val="en-US"/>
        </w:rPr>
        <w:t>In the technical specification (PART III) the Ordering Party specifies in point 1 2) the specification of the PPTS-1.8v2 terminal. Is the specified terminal to cooperate with the terminals listed in point 1 1)</w:t>
      </w:r>
    </w:p>
    <w:p w:rsidR="00F85603" w:rsidRPr="002F17B3" w:rsidRDefault="00F85603" w:rsidP="00F85603">
      <w:pPr>
        <w:pStyle w:val="v1msolistparagraph"/>
        <w:shd w:val="clear" w:color="auto" w:fill="FFFFFF"/>
        <w:tabs>
          <w:tab w:val="left" w:pos="709"/>
        </w:tabs>
        <w:spacing w:before="0" w:beforeAutospacing="0" w:after="0" w:afterAutospacing="0" w:line="231" w:lineRule="atLeast"/>
        <w:ind w:left="720"/>
        <w:rPr>
          <w:rFonts w:ascii="Arial" w:hAnsi="Arial" w:cs="Arial"/>
          <w:i/>
          <w:iCs/>
          <w:color w:val="2C363A"/>
          <w:lang w:val="en-US"/>
        </w:rPr>
      </w:pPr>
    </w:p>
    <w:p w:rsidR="00F85603" w:rsidRPr="002F17B3" w:rsidRDefault="00F85603" w:rsidP="00F85603">
      <w:pPr>
        <w:pStyle w:val="v1msolistparagraph"/>
        <w:shd w:val="clear" w:color="auto" w:fill="FFFFFF"/>
        <w:tabs>
          <w:tab w:val="left" w:pos="709"/>
        </w:tabs>
        <w:spacing w:before="0" w:beforeAutospacing="0" w:after="0" w:afterAutospacing="0" w:line="231" w:lineRule="atLeast"/>
        <w:ind w:left="720"/>
        <w:rPr>
          <w:rFonts w:ascii="Arial" w:hAnsi="Arial" w:cs="Arial"/>
          <w:color w:val="2C363A"/>
          <w:lang w:val="en-US"/>
        </w:rPr>
      </w:pPr>
      <w:r w:rsidRPr="002F17B3">
        <w:rPr>
          <w:rFonts w:ascii="Arial" w:hAnsi="Arial" w:cs="Arial"/>
          <w:i/>
          <w:iCs/>
          <w:color w:val="2C363A"/>
          <w:lang w:val="en-US"/>
        </w:rPr>
        <w:t>Question:</w:t>
      </w:r>
    </w:p>
    <w:p w:rsidR="00F85603" w:rsidRPr="002F17B3" w:rsidRDefault="00F85603" w:rsidP="00F85603">
      <w:pPr>
        <w:pStyle w:val="v1msolistparagraph"/>
        <w:shd w:val="clear" w:color="auto" w:fill="FFFFFF"/>
        <w:tabs>
          <w:tab w:val="left" w:pos="709"/>
        </w:tabs>
        <w:spacing w:after="0" w:line="231" w:lineRule="atLeast"/>
        <w:ind w:left="720"/>
        <w:rPr>
          <w:rFonts w:ascii="Arial" w:hAnsi="Arial" w:cs="Arial"/>
          <w:color w:val="2C363A"/>
          <w:lang w:val="en-US"/>
        </w:rPr>
      </w:pPr>
      <w:r w:rsidRPr="002F17B3">
        <w:rPr>
          <w:rFonts w:ascii="Arial" w:hAnsi="Arial" w:cs="Arial"/>
          <w:color w:val="2C363A"/>
          <w:lang w:val="en-US"/>
        </w:rPr>
        <w:t>Is the Contractor to provide only the appropriate satellite segment required for the correct operation of this terminal?</w:t>
      </w:r>
    </w:p>
    <w:p w:rsidR="00F85603" w:rsidRPr="002F17B3" w:rsidRDefault="00F85603" w:rsidP="00F85603">
      <w:pPr>
        <w:pStyle w:val="v1msolistparagraph"/>
        <w:shd w:val="clear" w:color="auto" w:fill="FFFFFF"/>
        <w:tabs>
          <w:tab w:val="left" w:pos="709"/>
        </w:tabs>
        <w:spacing w:before="0" w:beforeAutospacing="0" w:after="0" w:afterAutospacing="0" w:line="231" w:lineRule="atLeast"/>
        <w:ind w:left="1416"/>
        <w:rPr>
          <w:rFonts w:ascii="Arial" w:hAnsi="Arial" w:cs="Arial"/>
          <w:color w:val="2C363A"/>
          <w:lang w:val="en-US"/>
        </w:rPr>
      </w:pPr>
    </w:p>
    <w:p w:rsidR="00F85603" w:rsidRPr="002F17B3" w:rsidRDefault="00F85603" w:rsidP="00F85603">
      <w:pPr>
        <w:pStyle w:val="v1msonormal"/>
        <w:shd w:val="clear" w:color="auto" w:fill="FFFFFF"/>
        <w:tabs>
          <w:tab w:val="left" w:pos="709"/>
        </w:tabs>
        <w:spacing w:before="0" w:beforeAutospacing="0" w:after="0" w:afterAutospacing="0"/>
        <w:rPr>
          <w:rFonts w:ascii="Arial" w:hAnsi="Arial" w:cs="Arial"/>
          <w:color w:val="1F497D"/>
          <w:lang w:val="en-US"/>
        </w:rPr>
      </w:pPr>
      <w:r w:rsidRPr="002F17B3">
        <w:rPr>
          <w:rFonts w:ascii="Arial" w:hAnsi="Arial" w:cs="Arial"/>
          <w:color w:val="2C363A"/>
          <w:lang w:val="en-US"/>
        </w:rPr>
        <w:t>A10</w:t>
      </w:r>
      <w:r w:rsidRPr="002F17B3">
        <w:rPr>
          <w:rFonts w:ascii="Arial" w:hAnsi="Arial" w:cs="Arial"/>
          <w:color w:val="1F497D"/>
          <w:lang w:val="en-US"/>
        </w:rPr>
        <w:t xml:space="preserve"> </w:t>
      </w:r>
    </w:p>
    <w:p w:rsidR="00F85603" w:rsidRPr="002F17B3" w:rsidRDefault="00F85603" w:rsidP="00F85603">
      <w:pPr>
        <w:pStyle w:val="v1msonormal"/>
        <w:shd w:val="clear" w:color="auto" w:fill="FFFFFF"/>
        <w:tabs>
          <w:tab w:val="left" w:pos="709"/>
        </w:tabs>
        <w:spacing w:before="0" w:beforeAutospacing="0" w:after="0" w:afterAutospacing="0"/>
        <w:rPr>
          <w:rFonts w:ascii="Arial" w:hAnsi="Arial" w:cs="Arial"/>
          <w:lang w:val="en-US"/>
        </w:rPr>
      </w:pPr>
      <w:r w:rsidRPr="002F17B3">
        <w:rPr>
          <w:rFonts w:ascii="Arial" w:hAnsi="Arial" w:cs="Arial"/>
          <w:bCs/>
          <w:lang w:val="en-US"/>
        </w:rPr>
        <w:t>Such cooperation with terminals is crucial for us, however, we do not expect their modernization.</w:t>
      </w:r>
      <w:r w:rsidRPr="002F17B3">
        <w:rPr>
          <w:rFonts w:ascii="Arial" w:hAnsi="Arial" w:cs="Arial"/>
          <w:lang w:val="en-US"/>
        </w:rPr>
        <w:t xml:space="preserve"> Maximum speeds specified in the technical specifications refers to:</w:t>
      </w:r>
    </w:p>
    <w:p w:rsidR="00F85603" w:rsidRPr="002F17B3" w:rsidRDefault="00F85603" w:rsidP="00F85603">
      <w:pPr>
        <w:pStyle w:val="v1msonormal"/>
        <w:shd w:val="clear" w:color="auto" w:fill="FFFFFF"/>
        <w:tabs>
          <w:tab w:val="left" w:pos="709"/>
        </w:tabs>
        <w:spacing w:before="0" w:beforeAutospacing="0" w:after="60" w:afterAutospacing="0" w:line="320" w:lineRule="atLeast"/>
        <w:ind w:left="720" w:hanging="720"/>
        <w:jc w:val="both"/>
        <w:rPr>
          <w:rFonts w:ascii="Arial" w:hAnsi="Arial" w:cs="Arial"/>
          <w:color w:val="2C363A"/>
          <w:lang w:val="en-US"/>
        </w:rPr>
      </w:pPr>
      <w:r w:rsidRPr="002F17B3">
        <w:rPr>
          <w:rFonts w:ascii="Arial" w:hAnsi="Arial" w:cs="Arial"/>
          <w:color w:val="2C363A"/>
          <w:lang w:val="en-US"/>
        </w:rPr>
        <w:t>1)        VSAT terminals owned by HQ MNC NE:</w:t>
      </w:r>
    </w:p>
    <w:p w:rsidR="00F85603" w:rsidRPr="002F17B3" w:rsidRDefault="00F85603" w:rsidP="00F85603">
      <w:pPr>
        <w:pStyle w:val="v1msonormal"/>
        <w:shd w:val="clear" w:color="auto" w:fill="FFFFFF"/>
        <w:tabs>
          <w:tab w:val="left" w:pos="709"/>
        </w:tabs>
        <w:spacing w:before="0" w:beforeAutospacing="0" w:after="60" w:afterAutospacing="0" w:line="320" w:lineRule="atLeast"/>
        <w:ind w:left="1440" w:hanging="720"/>
        <w:jc w:val="both"/>
        <w:rPr>
          <w:rFonts w:ascii="Arial" w:hAnsi="Arial" w:cs="Arial"/>
          <w:color w:val="2C363A"/>
          <w:lang w:val="en-US"/>
        </w:rPr>
      </w:pPr>
      <w:r w:rsidRPr="002F17B3">
        <w:rPr>
          <w:rFonts w:ascii="Arial" w:hAnsi="Arial" w:cs="Arial"/>
          <w:color w:val="2C363A"/>
          <w:lang w:val="en-US"/>
        </w:rPr>
        <w:t>a)        MNC NE (Szczecin) static central station:</w:t>
      </w:r>
    </w:p>
    <w:p w:rsidR="00F85603" w:rsidRPr="002F17B3" w:rsidRDefault="00F85603" w:rsidP="00F85603">
      <w:pPr>
        <w:pStyle w:val="v1msonormal"/>
        <w:shd w:val="clear" w:color="auto" w:fill="FFFFFF"/>
        <w:tabs>
          <w:tab w:val="left" w:pos="709"/>
        </w:tabs>
        <w:spacing w:before="0" w:beforeAutospacing="0" w:after="60" w:afterAutospacing="0" w:line="320" w:lineRule="atLeast"/>
        <w:ind w:left="1800" w:hanging="360"/>
        <w:jc w:val="both"/>
        <w:rPr>
          <w:rFonts w:ascii="Arial" w:hAnsi="Arial" w:cs="Arial"/>
          <w:color w:val="2C363A"/>
          <w:lang w:val="en-US"/>
        </w:rPr>
      </w:pPr>
      <w:r w:rsidRPr="002F17B3">
        <w:rPr>
          <w:rFonts w:ascii="Arial" w:hAnsi="Arial" w:cs="Arial"/>
          <w:color w:val="2C363A"/>
          <w:lang w:val="en-US"/>
        </w:rPr>
        <w:t>-       3</w:t>
      </w:r>
      <w:proofErr w:type="gramStart"/>
      <w:r w:rsidRPr="002F17B3">
        <w:rPr>
          <w:rFonts w:ascii="Arial" w:hAnsi="Arial" w:cs="Arial"/>
          <w:color w:val="2C363A"/>
          <w:lang w:val="en-US"/>
        </w:rPr>
        <w:t>,7</w:t>
      </w:r>
      <w:proofErr w:type="gramEnd"/>
      <w:r w:rsidRPr="002F17B3">
        <w:rPr>
          <w:rFonts w:ascii="Arial" w:hAnsi="Arial" w:cs="Arial"/>
          <w:color w:val="2C363A"/>
          <w:lang w:val="en-US"/>
        </w:rPr>
        <w:t xml:space="preserve"> m Andrew antenna;</w:t>
      </w:r>
    </w:p>
    <w:p w:rsidR="00F85603" w:rsidRPr="002F17B3" w:rsidRDefault="00F85603" w:rsidP="00F85603">
      <w:pPr>
        <w:pStyle w:val="v1msonormal"/>
        <w:shd w:val="clear" w:color="auto" w:fill="FFFFFF"/>
        <w:tabs>
          <w:tab w:val="left" w:pos="709"/>
        </w:tabs>
        <w:spacing w:before="0" w:beforeAutospacing="0" w:after="60" w:afterAutospacing="0" w:line="320" w:lineRule="atLeast"/>
        <w:ind w:left="1800" w:hanging="360"/>
        <w:jc w:val="both"/>
        <w:rPr>
          <w:rFonts w:ascii="Arial" w:hAnsi="Arial" w:cs="Arial"/>
          <w:color w:val="2C363A"/>
          <w:lang w:val="en-US"/>
        </w:rPr>
      </w:pPr>
      <w:r w:rsidRPr="002F17B3">
        <w:rPr>
          <w:rFonts w:ascii="Arial" w:hAnsi="Arial" w:cs="Arial"/>
          <w:color w:val="2C363A"/>
          <w:lang w:val="en-US"/>
        </w:rPr>
        <w:t>-       Ku Band OMT;</w:t>
      </w:r>
    </w:p>
    <w:p w:rsidR="00F85603" w:rsidRPr="002F17B3" w:rsidRDefault="00F85603" w:rsidP="00F85603">
      <w:pPr>
        <w:pStyle w:val="v1msonormal"/>
        <w:shd w:val="clear" w:color="auto" w:fill="FFFFFF"/>
        <w:tabs>
          <w:tab w:val="left" w:pos="709"/>
        </w:tabs>
        <w:spacing w:before="0" w:beforeAutospacing="0" w:after="60" w:afterAutospacing="0" w:line="320" w:lineRule="atLeast"/>
        <w:ind w:left="1800" w:hanging="360"/>
        <w:jc w:val="both"/>
        <w:rPr>
          <w:rFonts w:ascii="Arial" w:hAnsi="Arial" w:cs="Arial"/>
          <w:color w:val="2C363A"/>
        </w:rPr>
      </w:pPr>
      <w:r w:rsidRPr="002F17B3">
        <w:rPr>
          <w:rFonts w:ascii="Arial" w:hAnsi="Arial" w:cs="Arial"/>
          <w:color w:val="2C363A"/>
        </w:rPr>
        <w:t>-       LNB - PLL 1109HC (10,95 – 11,7 GHz);</w:t>
      </w:r>
    </w:p>
    <w:p w:rsidR="00F85603" w:rsidRPr="002F17B3" w:rsidRDefault="00F85603" w:rsidP="00F85603">
      <w:pPr>
        <w:pStyle w:val="v1msonormal"/>
        <w:shd w:val="clear" w:color="auto" w:fill="FFFFFF"/>
        <w:tabs>
          <w:tab w:val="left" w:pos="709"/>
        </w:tabs>
        <w:spacing w:before="0" w:beforeAutospacing="0" w:after="60" w:afterAutospacing="0" w:line="320" w:lineRule="atLeast"/>
        <w:ind w:left="1800" w:hanging="360"/>
        <w:jc w:val="both"/>
        <w:rPr>
          <w:rFonts w:ascii="Arial" w:hAnsi="Arial" w:cs="Arial"/>
          <w:color w:val="2C363A"/>
        </w:rPr>
      </w:pPr>
      <w:r w:rsidRPr="002F17B3">
        <w:rPr>
          <w:rFonts w:ascii="Arial" w:hAnsi="Arial" w:cs="Arial"/>
          <w:color w:val="2C363A"/>
        </w:rPr>
        <w:t>-       Ku Band RF system 20 W;</w:t>
      </w:r>
    </w:p>
    <w:p w:rsidR="00F85603" w:rsidRPr="002F17B3" w:rsidRDefault="00F85603" w:rsidP="00F85603">
      <w:pPr>
        <w:pStyle w:val="v1msonormal"/>
        <w:shd w:val="clear" w:color="auto" w:fill="FFFFFF"/>
        <w:tabs>
          <w:tab w:val="left" w:pos="709"/>
        </w:tabs>
        <w:spacing w:before="0" w:beforeAutospacing="0" w:after="60" w:afterAutospacing="0" w:line="320" w:lineRule="atLeast"/>
        <w:ind w:left="1980" w:hanging="540"/>
        <w:jc w:val="both"/>
        <w:rPr>
          <w:rFonts w:ascii="Arial" w:hAnsi="Arial" w:cs="Arial"/>
          <w:color w:val="2C363A"/>
          <w:lang w:val="en-US"/>
        </w:rPr>
      </w:pPr>
      <w:r w:rsidRPr="002F17B3">
        <w:rPr>
          <w:rFonts w:ascii="Arial" w:hAnsi="Arial" w:cs="Arial"/>
          <w:color w:val="2C363A"/>
          <w:lang w:val="en-GB"/>
        </w:rPr>
        <w:t>-       </w:t>
      </w:r>
      <w:r w:rsidRPr="002F17B3">
        <w:rPr>
          <w:rFonts w:ascii="Arial" w:hAnsi="Arial" w:cs="Arial"/>
          <w:color w:val="2C363A"/>
          <w:lang w:val="en-US"/>
        </w:rPr>
        <w:t>3 x SCPC/VSAT L-Band Satellite Modem: Datum PSM-4900L with V.35 interface.</w:t>
      </w:r>
    </w:p>
    <w:p w:rsidR="00F85603" w:rsidRPr="002F17B3" w:rsidRDefault="00F85603" w:rsidP="00F85603">
      <w:pPr>
        <w:pStyle w:val="v1msonormal"/>
        <w:shd w:val="clear" w:color="auto" w:fill="FFFFFF"/>
        <w:tabs>
          <w:tab w:val="left" w:pos="709"/>
        </w:tabs>
        <w:spacing w:before="0" w:beforeAutospacing="0" w:after="60" w:afterAutospacing="0" w:line="320" w:lineRule="atLeast"/>
        <w:ind w:left="1440" w:hanging="720"/>
        <w:jc w:val="both"/>
        <w:rPr>
          <w:rFonts w:ascii="Arial" w:hAnsi="Arial" w:cs="Arial"/>
          <w:color w:val="2C363A"/>
          <w:lang w:val="en-US"/>
        </w:rPr>
      </w:pPr>
      <w:r w:rsidRPr="002F17B3">
        <w:rPr>
          <w:rFonts w:ascii="Arial" w:hAnsi="Arial" w:cs="Arial"/>
          <w:color w:val="2C363A"/>
          <w:lang w:val="en-US"/>
        </w:rPr>
        <w:t>b)        Remote Station A (on a trailer):</w:t>
      </w:r>
    </w:p>
    <w:p w:rsidR="00F85603" w:rsidRPr="002F17B3" w:rsidRDefault="00F85603" w:rsidP="00F85603">
      <w:pPr>
        <w:pStyle w:val="v1msonormal"/>
        <w:shd w:val="clear" w:color="auto" w:fill="FFFFFF"/>
        <w:tabs>
          <w:tab w:val="left" w:pos="709"/>
        </w:tabs>
        <w:spacing w:before="0" w:beforeAutospacing="0" w:after="60" w:afterAutospacing="0" w:line="320" w:lineRule="atLeast"/>
        <w:ind w:left="1800" w:hanging="360"/>
        <w:jc w:val="both"/>
        <w:rPr>
          <w:rFonts w:ascii="Arial" w:hAnsi="Arial" w:cs="Arial"/>
          <w:color w:val="2C363A"/>
          <w:lang w:val="en-US"/>
        </w:rPr>
      </w:pPr>
      <w:r w:rsidRPr="002F17B3">
        <w:rPr>
          <w:rFonts w:ascii="Arial" w:hAnsi="Arial" w:cs="Arial"/>
          <w:color w:val="2C363A"/>
          <w:lang w:val="en-US"/>
        </w:rPr>
        <w:t>-       2</w:t>
      </w:r>
      <w:proofErr w:type="gramStart"/>
      <w:r w:rsidRPr="002F17B3">
        <w:rPr>
          <w:rFonts w:ascii="Arial" w:hAnsi="Arial" w:cs="Arial"/>
          <w:color w:val="2C363A"/>
          <w:lang w:val="en-US"/>
        </w:rPr>
        <w:t>,4</w:t>
      </w:r>
      <w:proofErr w:type="gramEnd"/>
      <w:r w:rsidRPr="002F17B3">
        <w:rPr>
          <w:rFonts w:ascii="Arial" w:hAnsi="Arial" w:cs="Arial"/>
          <w:color w:val="2C363A"/>
          <w:lang w:val="en-US"/>
        </w:rPr>
        <w:t xml:space="preserve"> m Vertex antenna;</w:t>
      </w:r>
    </w:p>
    <w:p w:rsidR="00F85603" w:rsidRPr="002F17B3" w:rsidRDefault="00F85603" w:rsidP="00F85603">
      <w:pPr>
        <w:pStyle w:val="v1msonormal"/>
        <w:shd w:val="clear" w:color="auto" w:fill="FFFFFF"/>
        <w:tabs>
          <w:tab w:val="left" w:pos="709"/>
        </w:tabs>
        <w:spacing w:before="0" w:beforeAutospacing="0" w:after="60" w:afterAutospacing="0" w:line="320" w:lineRule="atLeast"/>
        <w:ind w:left="1800" w:hanging="360"/>
        <w:jc w:val="both"/>
        <w:rPr>
          <w:rFonts w:ascii="Arial" w:hAnsi="Arial" w:cs="Arial"/>
          <w:color w:val="2C363A"/>
          <w:lang w:val="en-US"/>
        </w:rPr>
      </w:pPr>
      <w:r w:rsidRPr="002F17B3">
        <w:rPr>
          <w:rFonts w:ascii="Arial" w:hAnsi="Arial" w:cs="Arial"/>
          <w:color w:val="2C363A"/>
          <w:lang w:val="en-US"/>
        </w:rPr>
        <w:t>-       Ku Band OMT;</w:t>
      </w:r>
    </w:p>
    <w:p w:rsidR="00F85603" w:rsidRPr="002F17B3" w:rsidRDefault="00F85603" w:rsidP="00F85603">
      <w:pPr>
        <w:pStyle w:val="v1msonormal"/>
        <w:shd w:val="clear" w:color="auto" w:fill="FFFFFF"/>
        <w:tabs>
          <w:tab w:val="left" w:pos="709"/>
        </w:tabs>
        <w:spacing w:before="0" w:beforeAutospacing="0" w:after="60" w:afterAutospacing="0" w:line="320" w:lineRule="atLeast"/>
        <w:ind w:left="1800" w:hanging="360"/>
        <w:jc w:val="both"/>
        <w:rPr>
          <w:rFonts w:ascii="Arial" w:hAnsi="Arial" w:cs="Arial"/>
          <w:color w:val="2C363A"/>
        </w:rPr>
      </w:pPr>
      <w:r w:rsidRPr="002F17B3">
        <w:rPr>
          <w:rFonts w:ascii="Arial" w:hAnsi="Arial" w:cs="Arial"/>
          <w:color w:val="2C363A"/>
        </w:rPr>
        <w:t>-       LNB - PLL 1109HC (10,95 – 11,7 GHz);</w:t>
      </w:r>
    </w:p>
    <w:p w:rsidR="00F85603" w:rsidRPr="002F17B3" w:rsidRDefault="00F85603" w:rsidP="00F85603">
      <w:pPr>
        <w:pStyle w:val="v1msonormal"/>
        <w:shd w:val="clear" w:color="auto" w:fill="FFFFFF"/>
        <w:tabs>
          <w:tab w:val="left" w:pos="709"/>
        </w:tabs>
        <w:spacing w:before="0" w:beforeAutospacing="0" w:after="60" w:afterAutospacing="0" w:line="320" w:lineRule="atLeast"/>
        <w:ind w:left="1800" w:hanging="360"/>
        <w:jc w:val="both"/>
        <w:rPr>
          <w:rFonts w:ascii="Arial" w:hAnsi="Arial" w:cs="Arial"/>
          <w:color w:val="2C363A"/>
        </w:rPr>
      </w:pPr>
      <w:r w:rsidRPr="002F17B3">
        <w:rPr>
          <w:rFonts w:ascii="Arial" w:hAnsi="Arial" w:cs="Arial"/>
          <w:color w:val="2C363A"/>
        </w:rPr>
        <w:t>-       Ku Band RF system 8 W;</w:t>
      </w:r>
    </w:p>
    <w:p w:rsidR="00F85603" w:rsidRPr="002F17B3" w:rsidRDefault="00F85603" w:rsidP="00F85603">
      <w:pPr>
        <w:pStyle w:val="v1msonormal"/>
        <w:shd w:val="clear" w:color="auto" w:fill="FFFFFF"/>
        <w:tabs>
          <w:tab w:val="left" w:pos="709"/>
        </w:tabs>
        <w:spacing w:before="0" w:beforeAutospacing="0" w:after="60" w:afterAutospacing="0" w:line="320" w:lineRule="atLeast"/>
        <w:ind w:left="1980" w:hanging="540"/>
        <w:jc w:val="both"/>
        <w:rPr>
          <w:rFonts w:ascii="Arial" w:hAnsi="Arial" w:cs="Arial"/>
          <w:color w:val="2C363A"/>
          <w:lang w:val="en-US"/>
        </w:rPr>
      </w:pPr>
      <w:r w:rsidRPr="002F17B3">
        <w:rPr>
          <w:rFonts w:ascii="Arial" w:hAnsi="Arial" w:cs="Arial"/>
          <w:color w:val="2C363A"/>
          <w:lang w:val="en-GB"/>
        </w:rPr>
        <w:t>-       </w:t>
      </w:r>
      <w:r w:rsidRPr="002F17B3">
        <w:rPr>
          <w:rFonts w:ascii="Arial" w:hAnsi="Arial" w:cs="Arial"/>
          <w:color w:val="2C363A"/>
          <w:lang w:val="en-US"/>
        </w:rPr>
        <w:t>2 x SCPC/VSAT L-Band Satellite Modem: Datum PSM-4900L with V.35 interface.</w:t>
      </w:r>
    </w:p>
    <w:p w:rsidR="00F85603" w:rsidRPr="002F17B3" w:rsidRDefault="00F85603" w:rsidP="00F85603">
      <w:pPr>
        <w:pStyle w:val="v1msonormal"/>
        <w:shd w:val="clear" w:color="auto" w:fill="FFFFFF"/>
        <w:tabs>
          <w:tab w:val="left" w:pos="709"/>
        </w:tabs>
        <w:spacing w:before="0" w:beforeAutospacing="0" w:after="60" w:afterAutospacing="0" w:line="320" w:lineRule="atLeast"/>
        <w:ind w:left="1440" w:hanging="720"/>
        <w:jc w:val="both"/>
        <w:rPr>
          <w:rFonts w:ascii="Arial" w:hAnsi="Arial" w:cs="Arial"/>
          <w:color w:val="2C363A"/>
          <w:lang w:val="en-US"/>
        </w:rPr>
      </w:pPr>
      <w:r w:rsidRPr="002F17B3">
        <w:rPr>
          <w:rFonts w:ascii="Arial" w:hAnsi="Arial" w:cs="Arial"/>
          <w:color w:val="2C363A"/>
          <w:lang w:val="en-US"/>
        </w:rPr>
        <w:t>c)        Remote Station B (transportable ground station):</w:t>
      </w:r>
    </w:p>
    <w:p w:rsidR="00F85603" w:rsidRPr="002F17B3" w:rsidRDefault="00F85603" w:rsidP="00F85603">
      <w:pPr>
        <w:pStyle w:val="v1msonormal"/>
        <w:shd w:val="clear" w:color="auto" w:fill="FFFFFF"/>
        <w:tabs>
          <w:tab w:val="left" w:pos="709"/>
        </w:tabs>
        <w:spacing w:before="0" w:beforeAutospacing="0" w:after="60" w:afterAutospacing="0" w:line="320" w:lineRule="atLeast"/>
        <w:ind w:left="1800" w:hanging="360"/>
        <w:jc w:val="both"/>
        <w:rPr>
          <w:rFonts w:ascii="Arial" w:hAnsi="Arial" w:cs="Arial"/>
          <w:color w:val="2C363A"/>
          <w:lang w:val="en-US"/>
        </w:rPr>
      </w:pPr>
      <w:r w:rsidRPr="002F17B3">
        <w:rPr>
          <w:rFonts w:ascii="Arial" w:hAnsi="Arial" w:cs="Arial"/>
          <w:color w:val="2C363A"/>
          <w:lang w:val="en-US"/>
        </w:rPr>
        <w:t>-       2</w:t>
      </w:r>
      <w:proofErr w:type="gramStart"/>
      <w:r w:rsidRPr="002F17B3">
        <w:rPr>
          <w:rFonts w:ascii="Arial" w:hAnsi="Arial" w:cs="Arial"/>
          <w:color w:val="2C363A"/>
          <w:lang w:val="en-US"/>
        </w:rPr>
        <w:t>,4</w:t>
      </w:r>
      <w:proofErr w:type="gramEnd"/>
      <w:r w:rsidRPr="002F17B3">
        <w:rPr>
          <w:rFonts w:ascii="Arial" w:hAnsi="Arial" w:cs="Arial"/>
          <w:color w:val="2C363A"/>
          <w:lang w:val="en-US"/>
        </w:rPr>
        <w:t xml:space="preserve"> m </w:t>
      </w:r>
      <w:proofErr w:type="spellStart"/>
      <w:r w:rsidRPr="002F17B3">
        <w:rPr>
          <w:rFonts w:ascii="Arial" w:hAnsi="Arial" w:cs="Arial"/>
          <w:color w:val="2C363A"/>
          <w:lang w:val="en-US"/>
        </w:rPr>
        <w:t>Prodelin</w:t>
      </w:r>
      <w:proofErr w:type="spellEnd"/>
      <w:r w:rsidRPr="002F17B3">
        <w:rPr>
          <w:rFonts w:ascii="Arial" w:hAnsi="Arial" w:cs="Arial"/>
          <w:color w:val="2C363A"/>
          <w:lang w:val="en-US"/>
        </w:rPr>
        <w:t xml:space="preserve"> antenna;</w:t>
      </w:r>
    </w:p>
    <w:p w:rsidR="00F85603" w:rsidRPr="002F17B3" w:rsidRDefault="00F85603" w:rsidP="00F85603">
      <w:pPr>
        <w:pStyle w:val="v1msonormal"/>
        <w:shd w:val="clear" w:color="auto" w:fill="FFFFFF"/>
        <w:tabs>
          <w:tab w:val="left" w:pos="709"/>
        </w:tabs>
        <w:spacing w:before="0" w:beforeAutospacing="0" w:after="60" w:afterAutospacing="0" w:line="320" w:lineRule="atLeast"/>
        <w:ind w:left="1800" w:hanging="360"/>
        <w:jc w:val="both"/>
        <w:rPr>
          <w:rFonts w:ascii="Arial" w:hAnsi="Arial" w:cs="Arial"/>
          <w:color w:val="2C363A"/>
          <w:lang w:val="en-US"/>
        </w:rPr>
      </w:pPr>
      <w:r w:rsidRPr="002F17B3">
        <w:rPr>
          <w:rFonts w:ascii="Arial" w:hAnsi="Arial" w:cs="Arial"/>
          <w:color w:val="2C363A"/>
          <w:lang w:val="en-US"/>
        </w:rPr>
        <w:t>-       Ku Band OMT;</w:t>
      </w:r>
    </w:p>
    <w:p w:rsidR="00F85603" w:rsidRPr="002F17B3" w:rsidRDefault="00F85603" w:rsidP="00F85603">
      <w:pPr>
        <w:pStyle w:val="v1msonormal"/>
        <w:shd w:val="clear" w:color="auto" w:fill="FFFFFF"/>
        <w:tabs>
          <w:tab w:val="left" w:pos="709"/>
        </w:tabs>
        <w:spacing w:before="0" w:beforeAutospacing="0" w:after="60" w:afterAutospacing="0" w:line="320" w:lineRule="atLeast"/>
        <w:ind w:left="1800" w:hanging="360"/>
        <w:jc w:val="both"/>
        <w:rPr>
          <w:rFonts w:ascii="Arial" w:hAnsi="Arial" w:cs="Arial"/>
          <w:color w:val="2C363A"/>
        </w:rPr>
      </w:pPr>
      <w:r w:rsidRPr="002F17B3">
        <w:rPr>
          <w:rFonts w:ascii="Arial" w:hAnsi="Arial" w:cs="Arial"/>
          <w:color w:val="2C363A"/>
        </w:rPr>
        <w:t>-       LNB - PLL 1109HC (10,95 – 11,7 GHz);</w:t>
      </w:r>
    </w:p>
    <w:p w:rsidR="00F85603" w:rsidRPr="002F17B3" w:rsidRDefault="00F85603" w:rsidP="00F85603">
      <w:pPr>
        <w:pStyle w:val="v1msonormal"/>
        <w:shd w:val="clear" w:color="auto" w:fill="FFFFFF"/>
        <w:tabs>
          <w:tab w:val="left" w:pos="709"/>
        </w:tabs>
        <w:spacing w:before="0" w:beforeAutospacing="0" w:after="60" w:afterAutospacing="0" w:line="320" w:lineRule="atLeast"/>
        <w:ind w:left="1800" w:hanging="360"/>
        <w:jc w:val="both"/>
        <w:rPr>
          <w:rFonts w:ascii="Arial" w:hAnsi="Arial" w:cs="Arial"/>
          <w:color w:val="2C363A"/>
        </w:rPr>
      </w:pPr>
      <w:r w:rsidRPr="002F17B3">
        <w:rPr>
          <w:rFonts w:ascii="Arial" w:hAnsi="Arial" w:cs="Arial"/>
          <w:color w:val="2C363A"/>
        </w:rPr>
        <w:t>-       Ku Band RF system 8 W;</w:t>
      </w:r>
    </w:p>
    <w:p w:rsidR="00F85603" w:rsidRPr="002F17B3" w:rsidRDefault="00F85603" w:rsidP="00F85603">
      <w:pPr>
        <w:pStyle w:val="v1msonormal"/>
        <w:shd w:val="clear" w:color="auto" w:fill="FFFFFF"/>
        <w:tabs>
          <w:tab w:val="left" w:pos="709"/>
        </w:tabs>
        <w:spacing w:before="0" w:beforeAutospacing="0" w:after="60" w:afterAutospacing="0" w:line="320" w:lineRule="atLeast"/>
        <w:ind w:left="1980" w:hanging="540"/>
        <w:jc w:val="both"/>
        <w:rPr>
          <w:rFonts w:ascii="Arial" w:hAnsi="Arial" w:cs="Arial"/>
          <w:color w:val="2C363A"/>
          <w:lang w:val="en-US"/>
        </w:rPr>
      </w:pPr>
      <w:r w:rsidRPr="002F17B3">
        <w:rPr>
          <w:rFonts w:ascii="Arial" w:hAnsi="Arial" w:cs="Arial"/>
          <w:color w:val="2C363A"/>
          <w:lang w:val="en-GB"/>
        </w:rPr>
        <w:t>-       </w:t>
      </w:r>
      <w:r w:rsidRPr="002F17B3">
        <w:rPr>
          <w:rFonts w:ascii="Arial" w:hAnsi="Arial" w:cs="Arial"/>
          <w:color w:val="2C363A"/>
          <w:lang w:val="en-US"/>
        </w:rPr>
        <w:t>2 x SCPC/VSAT L-Band Satellite Modem: Datum PSM-4900L with V.35 interface.</w:t>
      </w:r>
    </w:p>
    <w:p w:rsidR="00F85603" w:rsidRPr="002F17B3" w:rsidRDefault="00F85603" w:rsidP="00F85603">
      <w:pPr>
        <w:pStyle w:val="v1msonormal"/>
        <w:shd w:val="clear" w:color="auto" w:fill="FFFFFF"/>
        <w:tabs>
          <w:tab w:val="left" w:pos="709"/>
        </w:tabs>
        <w:spacing w:before="0" w:beforeAutospacing="0" w:after="60" w:afterAutospacing="0" w:line="320" w:lineRule="atLeast"/>
        <w:ind w:left="3240"/>
        <w:jc w:val="both"/>
        <w:rPr>
          <w:rFonts w:ascii="Arial" w:hAnsi="Arial" w:cs="Arial"/>
          <w:color w:val="2C363A"/>
          <w:lang w:val="en-US"/>
        </w:rPr>
      </w:pPr>
      <w:r w:rsidRPr="002F17B3">
        <w:rPr>
          <w:rFonts w:ascii="Arial" w:hAnsi="Arial" w:cs="Arial"/>
          <w:color w:val="2C363A"/>
          <w:lang w:val="en-GB"/>
        </w:rPr>
        <w:t> </w:t>
      </w:r>
    </w:p>
    <w:p w:rsidR="00F85603" w:rsidRPr="002F17B3" w:rsidRDefault="00F85603" w:rsidP="00F85603">
      <w:pPr>
        <w:pStyle w:val="v1msonormal"/>
        <w:shd w:val="clear" w:color="auto" w:fill="FFFFFF"/>
        <w:tabs>
          <w:tab w:val="left" w:pos="709"/>
        </w:tabs>
        <w:spacing w:before="0" w:beforeAutospacing="0" w:after="0" w:afterAutospacing="0"/>
        <w:jc w:val="both"/>
        <w:rPr>
          <w:rFonts w:ascii="Arial" w:hAnsi="Arial" w:cs="Arial"/>
          <w:lang w:val="en-US"/>
        </w:rPr>
      </w:pPr>
      <w:r w:rsidRPr="002F17B3">
        <w:rPr>
          <w:rFonts w:ascii="Arial" w:hAnsi="Arial" w:cs="Arial"/>
          <w:lang w:val="en-US"/>
        </w:rPr>
        <w:t xml:space="preserve">However, they must cooperate with the following terminals at the maximum possible speed offered by the terminals below: </w:t>
      </w:r>
    </w:p>
    <w:p w:rsidR="00F85603" w:rsidRPr="002F17B3" w:rsidRDefault="00F85603" w:rsidP="00F85603">
      <w:pPr>
        <w:pStyle w:val="v1msonormal"/>
        <w:shd w:val="clear" w:color="auto" w:fill="FFFFFF"/>
        <w:tabs>
          <w:tab w:val="left" w:pos="709"/>
        </w:tabs>
        <w:spacing w:before="0" w:beforeAutospacing="0" w:after="0" w:afterAutospacing="0"/>
        <w:jc w:val="both"/>
        <w:rPr>
          <w:rFonts w:ascii="Arial" w:hAnsi="Arial" w:cs="Arial"/>
          <w:lang w:val="en-US"/>
        </w:rPr>
      </w:pPr>
      <w:r w:rsidRPr="002F17B3">
        <w:rPr>
          <w:rFonts w:ascii="Arial" w:hAnsi="Arial" w:cs="Arial"/>
          <w:lang w:val="en-US"/>
        </w:rPr>
        <w:t> </w:t>
      </w:r>
    </w:p>
    <w:p w:rsidR="00F85603" w:rsidRPr="002F17B3" w:rsidRDefault="00F85603" w:rsidP="00F85603">
      <w:pPr>
        <w:pStyle w:val="v1msonormal"/>
        <w:shd w:val="clear" w:color="auto" w:fill="FFFFFF"/>
        <w:tabs>
          <w:tab w:val="left" w:pos="709"/>
        </w:tabs>
        <w:spacing w:before="0" w:beforeAutospacing="0" w:after="0" w:afterAutospacing="0"/>
        <w:jc w:val="both"/>
        <w:rPr>
          <w:rFonts w:ascii="Arial" w:hAnsi="Arial" w:cs="Arial"/>
          <w:lang w:val="en-US"/>
        </w:rPr>
      </w:pPr>
      <w:r w:rsidRPr="002F17B3">
        <w:rPr>
          <w:rFonts w:ascii="Arial" w:hAnsi="Arial" w:cs="Arial"/>
          <w:lang w:val="en-US"/>
        </w:rPr>
        <w:t>VSAT terminals (Portable/Transportable Satellite Terminal PPTS-1.8v2) provided by HQ MNC NE Command Support Brigade (CSB):</w:t>
      </w:r>
    </w:p>
    <w:p w:rsidR="00F85603" w:rsidRPr="002F17B3" w:rsidRDefault="00F85603" w:rsidP="00F85603">
      <w:pPr>
        <w:pStyle w:val="v1msonormal"/>
        <w:shd w:val="clear" w:color="auto" w:fill="FFFFFF"/>
        <w:tabs>
          <w:tab w:val="left" w:pos="709"/>
        </w:tabs>
        <w:spacing w:before="0" w:beforeAutospacing="0" w:after="0" w:afterAutospacing="0"/>
        <w:jc w:val="both"/>
        <w:rPr>
          <w:rFonts w:ascii="Arial" w:hAnsi="Arial" w:cs="Arial"/>
          <w:lang w:val="en-US"/>
        </w:rPr>
      </w:pPr>
      <w:r w:rsidRPr="002F17B3">
        <w:rPr>
          <w:rFonts w:ascii="Arial" w:hAnsi="Arial" w:cs="Arial"/>
          <w:lang w:val="en-US"/>
        </w:rPr>
        <w:t>-</w:t>
      </w:r>
      <w:r w:rsidRPr="002F17B3">
        <w:rPr>
          <w:rFonts w:ascii="Arial" w:hAnsi="Arial" w:cs="Arial"/>
          <w:lang w:val="en-US"/>
        </w:rPr>
        <w:tab/>
        <w:t>2</w:t>
      </w:r>
      <w:proofErr w:type="gramStart"/>
      <w:r w:rsidRPr="002F17B3">
        <w:rPr>
          <w:rFonts w:ascii="Arial" w:hAnsi="Arial" w:cs="Arial"/>
          <w:lang w:val="en-US"/>
        </w:rPr>
        <w:t>,4</w:t>
      </w:r>
      <w:proofErr w:type="gramEnd"/>
      <w:r w:rsidRPr="002F17B3">
        <w:rPr>
          <w:rFonts w:ascii="Arial" w:hAnsi="Arial" w:cs="Arial"/>
          <w:lang w:val="en-US"/>
        </w:rPr>
        <w:t xml:space="preserve"> m antenna, gain: 47.0 – 49.0 </w:t>
      </w:r>
      <w:proofErr w:type="spellStart"/>
      <w:r w:rsidRPr="002F17B3">
        <w:rPr>
          <w:rFonts w:ascii="Arial" w:hAnsi="Arial" w:cs="Arial"/>
          <w:lang w:val="en-US"/>
        </w:rPr>
        <w:t>dBi</w:t>
      </w:r>
      <w:proofErr w:type="spellEnd"/>
      <w:r w:rsidRPr="002F17B3">
        <w:rPr>
          <w:rFonts w:ascii="Arial" w:hAnsi="Arial" w:cs="Arial"/>
          <w:lang w:val="en-US"/>
        </w:rPr>
        <w:t>;</w:t>
      </w:r>
    </w:p>
    <w:p w:rsidR="00F85603" w:rsidRPr="002F17B3" w:rsidRDefault="00F85603" w:rsidP="00F85603">
      <w:pPr>
        <w:pStyle w:val="v1msonormal"/>
        <w:shd w:val="clear" w:color="auto" w:fill="FFFFFF"/>
        <w:tabs>
          <w:tab w:val="left" w:pos="709"/>
        </w:tabs>
        <w:spacing w:before="0" w:beforeAutospacing="0" w:after="0" w:afterAutospacing="0"/>
        <w:jc w:val="both"/>
        <w:rPr>
          <w:rFonts w:ascii="Arial" w:hAnsi="Arial" w:cs="Arial"/>
          <w:lang w:val="en-US"/>
        </w:rPr>
      </w:pPr>
      <w:r w:rsidRPr="002F17B3">
        <w:rPr>
          <w:rFonts w:ascii="Arial" w:hAnsi="Arial" w:cs="Arial"/>
          <w:lang w:val="en-US"/>
        </w:rPr>
        <w:t>-</w:t>
      </w:r>
      <w:r w:rsidRPr="002F17B3">
        <w:rPr>
          <w:rFonts w:ascii="Arial" w:hAnsi="Arial" w:cs="Arial"/>
          <w:lang w:val="en-US"/>
        </w:rPr>
        <w:tab/>
        <w:t xml:space="preserve">Ku Band; Rx: 10.950 – 12.750 GHz, </w:t>
      </w:r>
      <w:proofErr w:type="spellStart"/>
      <w:proofErr w:type="gramStart"/>
      <w:r w:rsidRPr="002F17B3">
        <w:rPr>
          <w:rFonts w:ascii="Arial" w:hAnsi="Arial" w:cs="Arial"/>
          <w:lang w:val="en-US"/>
        </w:rPr>
        <w:t>Tx</w:t>
      </w:r>
      <w:proofErr w:type="spellEnd"/>
      <w:proofErr w:type="gramEnd"/>
      <w:r w:rsidRPr="002F17B3">
        <w:rPr>
          <w:rFonts w:ascii="Arial" w:hAnsi="Arial" w:cs="Arial"/>
          <w:lang w:val="en-US"/>
        </w:rPr>
        <w:t>: 13.750 – 14.500 GHz;</w:t>
      </w:r>
    </w:p>
    <w:p w:rsidR="00F85603" w:rsidRPr="002F17B3" w:rsidRDefault="00F85603" w:rsidP="00F85603">
      <w:pPr>
        <w:pStyle w:val="v1msonormal"/>
        <w:shd w:val="clear" w:color="auto" w:fill="FFFFFF"/>
        <w:tabs>
          <w:tab w:val="left" w:pos="709"/>
        </w:tabs>
        <w:spacing w:before="0" w:beforeAutospacing="0" w:after="0" w:afterAutospacing="0"/>
        <w:jc w:val="both"/>
        <w:rPr>
          <w:rFonts w:ascii="Arial" w:hAnsi="Arial" w:cs="Arial"/>
          <w:lang w:val="da-DK"/>
        </w:rPr>
      </w:pPr>
      <w:r w:rsidRPr="002F17B3">
        <w:rPr>
          <w:rFonts w:ascii="Arial" w:hAnsi="Arial" w:cs="Arial"/>
          <w:lang w:val="da-DK"/>
        </w:rPr>
        <w:t>-</w:t>
      </w:r>
      <w:r w:rsidRPr="002F17B3">
        <w:rPr>
          <w:rFonts w:ascii="Arial" w:hAnsi="Arial" w:cs="Arial"/>
          <w:lang w:val="da-DK"/>
        </w:rPr>
        <w:tab/>
        <w:t>LNB – 3 types: NORSAT HS1057CN/LO 10GHz, 1107HAN/LO 10.75GHz, 1507HBN/LO 11.3GHz</w:t>
      </w:r>
    </w:p>
    <w:p w:rsidR="00F85603" w:rsidRPr="002F17B3" w:rsidRDefault="00F85603" w:rsidP="00F85603">
      <w:pPr>
        <w:pStyle w:val="v1msonormal"/>
        <w:shd w:val="clear" w:color="auto" w:fill="FFFFFF"/>
        <w:tabs>
          <w:tab w:val="left" w:pos="709"/>
        </w:tabs>
        <w:spacing w:before="0" w:beforeAutospacing="0" w:after="0" w:afterAutospacing="0"/>
        <w:jc w:val="both"/>
        <w:rPr>
          <w:rFonts w:ascii="Arial" w:hAnsi="Arial" w:cs="Arial"/>
          <w:lang w:val="en-US"/>
        </w:rPr>
      </w:pPr>
      <w:r w:rsidRPr="002F17B3">
        <w:rPr>
          <w:rFonts w:ascii="Arial" w:hAnsi="Arial" w:cs="Arial"/>
          <w:lang w:val="en-US"/>
        </w:rPr>
        <w:lastRenderedPageBreak/>
        <w:t>PPTS-1.8v2 terminals should be able to work on provided satellite segment both in SCPC and TDMA modes.</w:t>
      </w:r>
    </w:p>
    <w:p w:rsidR="00F85603" w:rsidRPr="002F17B3" w:rsidRDefault="00F85603" w:rsidP="00F85603">
      <w:pPr>
        <w:pStyle w:val="v1msonormal"/>
        <w:shd w:val="clear" w:color="auto" w:fill="FFFFFF"/>
        <w:tabs>
          <w:tab w:val="left" w:pos="709"/>
        </w:tabs>
        <w:spacing w:before="0" w:beforeAutospacing="0" w:after="0" w:afterAutospacing="0"/>
        <w:jc w:val="both"/>
        <w:rPr>
          <w:rFonts w:ascii="Arial" w:hAnsi="Arial" w:cs="Arial"/>
          <w:color w:val="2C363A"/>
          <w:lang w:val="en-US"/>
        </w:rPr>
      </w:pPr>
      <w:r w:rsidRPr="002F17B3">
        <w:rPr>
          <w:rFonts w:ascii="Arial" w:hAnsi="Arial" w:cs="Arial"/>
          <w:color w:val="1F497D"/>
          <w:lang w:val="en-US"/>
        </w:rPr>
        <w:t> </w:t>
      </w:r>
    </w:p>
    <w:p w:rsidR="00F85603" w:rsidRPr="002F17B3" w:rsidRDefault="00F85603" w:rsidP="00F85603">
      <w:pPr>
        <w:pStyle w:val="v1msolistparagraph"/>
        <w:shd w:val="clear" w:color="auto" w:fill="FFFFFF"/>
        <w:tabs>
          <w:tab w:val="left" w:pos="709"/>
        </w:tabs>
        <w:spacing w:before="0" w:beforeAutospacing="0" w:after="0" w:afterAutospacing="0" w:line="231" w:lineRule="atLeast"/>
        <w:ind w:left="360"/>
        <w:rPr>
          <w:rFonts w:ascii="Arial" w:hAnsi="Arial" w:cs="Arial"/>
          <w:color w:val="2C363A"/>
          <w:lang w:val="en-US"/>
        </w:rPr>
      </w:pPr>
    </w:p>
    <w:p w:rsidR="00F85603" w:rsidRPr="002F17B3" w:rsidRDefault="00F85603" w:rsidP="00F85603">
      <w:pPr>
        <w:pStyle w:val="v1msolistparagraph"/>
        <w:shd w:val="clear" w:color="auto" w:fill="FFFFFF"/>
        <w:tabs>
          <w:tab w:val="left" w:pos="709"/>
        </w:tabs>
        <w:spacing w:before="0" w:beforeAutospacing="0" w:after="0" w:afterAutospacing="0" w:line="231" w:lineRule="atLeast"/>
        <w:jc w:val="both"/>
        <w:rPr>
          <w:rFonts w:ascii="Arial" w:hAnsi="Arial" w:cs="Arial"/>
          <w:bCs/>
          <w:color w:val="2C363A"/>
          <w:lang w:val="en-US"/>
        </w:rPr>
      </w:pPr>
      <w:r w:rsidRPr="002F17B3">
        <w:rPr>
          <w:rFonts w:ascii="Arial" w:hAnsi="Arial" w:cs="Arial"/>
          <w:bCs/>
          <w:color w:val="2C363A"/>
          <w:lang w:val="en-US"/>
        </w:rPr>
        <w:t>Q11</w:t>
      </w:r>
    </w:p>
    <w:p w:rsidR="00F85603" w:rsidRPr="002F17B3" w:rsidRDefault="00F85603" w:rsidP="00F85603">
      <w:pPr>
        <w:pStyle w:val="v1msolistparagraph"/>
        <w:shd w:val="clear" w:color="auto" w:fill="FFFFFF"/>
        <w:tabs>
          <w:tab w:val="left" w:pos="709"/>
        </w:tabs>
        <w:spacing w:before="0" w:beforeAutospacing="0" w:after="0" w:afterAutospacing="0" w:line="231" w:lineRule="atLeast"/>
        <w:jc w:val="both"/>
        <w:rPr>
          <w:rFonts w:ascii="Arial" w:hAnsi="Arial" w:cs="Arial"/>
          <w:bCs/>
          <w:color w:val="2C363A"/>
          <w:lang w:val="en-US"/>
        </w:rPr>
      </w:pPr>
      <w:r w:rsidRPr="002F17B3">
        <w:rPr>
          <w:rFonts w:ascii="Arial" w:hAnsi="Arial" w:cs="Arial"/>
          <w:bCs/>
          <w:color w:val="2C363A"/>
          <w:lang w:val="en-US"/>
        </w:rPr>
        <w:t>In the technical specification (PART III), the Ordering Party specifies the date of implementation of phase II on request, "no later than 14 days after receiving the order by the Contractor".</w:t>
      </w:r>
    </w:p>
    <w:p w:rsidR="00F85603" w:rsidRPr="002F17B3" w:rsidRDefault="00F85603" w:rsidP="00F85603">
      <w:pPr>
        <w:pStyle w:val="v1msolistparagraph"/>
        <w:shd w:val="clear" w:color="auto" w:fill="FFFFFF"/>
        <w:tabs>
          <w:tab w:val="left" w:pos="709"/>
        </w:tabs>
        <w:spacing w:before="0" w:beforeAutospacing="0" w:after="0" w:afterAutospacing="0" w:line="231" w:lineRule="atLeast"/>
        <w:ind w:left="1416"/>
        <w:rPr>
          <w:rFonts w:ascii="Arial" w:hAnsi="Arial" w:cs="Arial"/>
          <w:color w:val="2C363A"/>
          <w:lang w:val="en-US"/>
        </w:rPr>
      </w:pPr>
    </w:p>
    <w:p w:rsidR="00F85603" w:rsidRPr="002F17B3" w:rsidRDefault="00F85603" w:rsidP="00F85603">
      <w:pPr>
        <w:tabs>
          <w:tab w:val="left" w:pos="709"/>
        </w:tabs>
        <w:rPr>
          <w:rFonts w:ascii="Arial" w:hAnsi="Arial" w:cs="Arial"/>
          <w:sz w:val="24"/>
          <w:szCs w:val="24"/>
          <w:lang w:val="en-US"/>
        </w:rPr>
      </w:pPr>
      <w:r w:rsidRPr="002F17B3">
        <w:rPr>
          <w:rFonts w:ascii="Arial" w:hAnsi="Arial" w:cs="Arial"/>
          <w:sz w:val="24"/>
          <w:szCs w:val="24"/>
          <w:lang w:val="en-US"/>
        </w:rPr>
        <w:t>A11</w:t>
      </w:r>
    </w:p>
    <w:p w:rsidR="00F85603" w:rsidRPr="002F17B3" w:rsidRDefault="00F85603" w:rsidP="00F85603">
      <w:pPr>
        <w:tabs>
          <w:tab w:val="left" w:pos="709"/>
        </w:tabs>
        <w:rPr>
          <w:rFonts w:ascii="Arial" w:hAnsi="Arial" w:cs="Arial"/>
          <w:sz w:val="24"/>
          <w:szCs w:val="24"/>
          <w:lang w:val="en-US"/>
        </w:rPr>
      </w:pPr>
      <w:r w:rsidRPr="002F17B3">
        <w:rPr>
          <w:rFonts w:ascii="Arial" w:hAnsi="Arial" w:cs="Arial"/>
          <w:sz w:val="24"/>
          <w:szCs w:val="24"/>
          <w:lang w:val="en-US"/>
        </w:rPr>
        <w:t>Recommended time for implementation is up to 14 days however maximum time cannot exceed 30 days.</w:t>
      </w:r>
    </w:p>
    <w:p w:rsidR="00F85603" w:rsidRDefault="00F85603" w:rsidP="00F85603">
      <w:pPr>
        <w:keepNext/>
        <w:tabs>
          <w:tab w:val="left" w:pos="709"/>
        </w:tabs>
        <w:rPr>
          <w:rFonts w:ascii="Arial" w:hAnsi="Arial" w:cs="Arial"/>
          <w:sz w:val="24"/>
          <w:szCs w:val="24"/>
          <w:lang w:val="en-US"/>
        </w:rPr>
      </w:pPr>
    </w:p>
    <w:p w:rsidR="00F85603" w:rsidRPr="002F17B3" w:rsidRDefault="00F85603" w:rsidP="00F85603">
      <w:pPr>
        <w:keepNext/>
        <w:tabs>
          <w:tab w:val="left" w:pos="709"/>
        </w:tabs>
        <w:rPr>
          <w:rFonts w:ascii="Arial" w:hAnsi="Arial" w:cs="Arial"/>
          <w:sz w:val="24"/>
          <w:szCs w:val="24"/>
          <w:lang w:val="en-US"/>
        </w:rPr>
      </w:pPr>
      <w:r w:rsidRPr="002F17B3">
        <w:rPr>
          <w:rFonts w:ascii="Arial" w:hAnsi="Arial" w:cs="Arial"/>
          <w:sz w:val="24"/>
          <w:szCs w:val="24"/>
          <w:lang w:val="en-US"/>
        </w:rPr>
        <w:t xml:space="preserve">Q12 </w:t>
      </w:r>
    </w:p>
    <w:p w:rsidR="00F85603" w:rsidRPr="002F17B3" w:rsidRDefault="00F85603" w:rsidP="00F85603">
      <w:pPr>
        <w:tabs>
          <w:tab w:val="left" w:pos="709"/>
        </w:tabs>
        <w:jc w:val="both"/>
        <w:rPr>
          <w:rFonts w:ascii="Arial" w:hAnsi="Arial" w:cs="Arial"/>
          <w:sz w:val="24"/>
          <w:szCs w:val="24"/>
          <w:lang w:val="en-US"/>
        </w:rPr>
      </w:pPr>
      <w:r w:rsidRPr="002F17B3">
        <w:rPr>
          <w:rFonts w:ascii="Arial" w:hAnsi="Arial" w:cs="Arial"/>
          <w:sz w:val="24"/>
          <w:szCs w:val="24"/>
          <w:lang w:val="en-US"/>
        </w:rPr>
        <w:t>In the light of the current market evolutions, the Bidder kindly requests HQ MNC NE the following clause to be added in order to cover excess inflation: Should the inflation rate increase annually by more than 1% compared to the inflation rates included in the Bidder’s Proposal at the time the Contract is concluded, the Contractor shall, on a yearly basis, be entitled to a reasonable adjustment of the Contract prices for the contractual supplies and services affected by this increase. The reference value for determining the increase in the inflation rate is price index HICP as published by the European Central Bank</w:t>
      </w:r>
    </w:p>
    <w:p w:rsidR="00F85603" w:rsidRPr="002F17B3" w:rsidRDefault="00F85603" w:rsidP="00F85603">
      <w:pPr>
        <w:tabs>
          <w:tab w:val="left" w:pos="709"/>
        </w:tabs>
        <w:jc w:val="both"/>
        <w:rPr>
          <w:rFonts w:ascii="Arial" w:hAnsi="Arial" w:cs="Arial"/>
          <w:sz w:val="24"/>
          <w:szCs w:val="24"/>
          <w:lang w:val="en-US"/>
        </w:rPr>
      </w:pPr>
      <w:r w:rsidRPr="002F17B3">
        <w:rPr>
          <w:rFonts w:ascii="Arial" w:hAnsi="Arial" w:cs="Arial"/>
          <w:sz w:val="24"/>
          <w:szCs w:val="24"/>
          <w:lang w:val="en-US"/>
        </w:rPr>
        <w:t>A12</w:t>
      </w:r>
    </w:p>
    <w:p w:rsidR="00F85603" w:rsidRPr="00A458D0" w:rsidRDefault="00F85603" w:rsidP="00F85603">
      <w:pPr>
        <w:tabs>
          <w:tab w:val="left" w:pos="709"/>
        </w:tabs>
        <w:jc w:val="both"/>
        <w:rPr>
          <w:rFonts w:ascii="Arial" w:hAnsi="Arial" w:cs="Arial"/>
          <w:sz w:val="24"/>
          <w:szCs w:val="24"/>
          <w:lang w:val="en-US"/>
        </w:rPr>
      </w:pPr>
      <w:r w:rsidRPr="002F17B3">
        <w:rPr>
          <w:rFonts w:ascii="Arial" w:hAnsi="Arial" w:cs="Arial"/>
          <w:sz w:val="24"/>
          <w:szCs w:val="24"/>
          <w:lang w:val="en-US"/>
        </w:rPr>
        <w:t>Should the inflation rate increase annually by more than 3 % compared to the inflation rates included in the Bidder’s Proposal at the time the Contract is concluded, the Contractor shall, on a yearly basis, be entitled to a reasonable adjustment of the Contract prices for the contractual supplies and services affected by this increase. The reference value for determining the increase in the inflation rate is the overall price index HICP as published by the European Central Bank (e.g. April x to April x+1)</w:t>
      </w:r>
    </w:p>
    <w:p w:rsidR="00B0397F" w:rsidRDefault="00B0397F">
      <w:bookmarkStart w:id="0" w:name="_GoBack"/>
      <w:bookmarkEnd w:id="0"/>
    </w:p>
    <w:sectPr w:rsidR="00B0397F" w:rsidSect="004F241E">
      <w:pgSz w:w="11906" w:h="16838"/>
      <w:pgMar w:top="1417" w:right="128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434CB"/>
    <w:multiLevelType w:val="hybridMultilevel"/>
    <w:tmpl w:val="AC3CEB8E"/>
    <w:lvl w:ilvl="0" w:tplc="F53ECD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603"/>
    <w:rsid w:val="00B0397F"/>
    <w:rsid w:val="00F85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78F28-0DCF-4BDF-AA28-A1A1D548E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603"/>
    <w:rPr>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1msolistparagraph">
    <w:name w:val="v1msolistparagraph"/>
    <w:basedOn w:val="Normal"/>
    <w:rsid w:val="00F8560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1msonormal">
    <w:name w:val="v1msonormal"/>
    <w:basedOn w:val="Normal"/>
    <w:rsid w:val="00F8560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lainText">
    <w:name w:val="Plain Text"/>
    <w:basedOn w:val="Normal"/>
    <w:link w:val="PlainTextChar"/>
    <w:uiPriority w:val="99"/>
    <w:unhideWhenUsed/>
    <w:rsid w:val="00F85603"/>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8560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1597</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Stromski MS DEU</dc:creator>
  <cp:keywords/>
  <dc:description/>
  <cp:lastModifiedBy>Oliver Stromski MS DEU</cp:lastModifiedBy>
  <cp:revision>1</cp:revision>
  <dcterms:created xsi:type="dcterms:W3CDTF">2023-02-22T08:42:00Z</dcterms:created>
  <dcterms:modified xsi:type="dcterms:W3CDTF">2023-02-22T08:45:00Z</dcterms:modified>
</cp:coreProperties>
</file>